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7980" w14:textId="77777777" w:rsidR="00667EFB" w:rsidRPr="00E9096C" w:rsidRDefault="00667EFB" w:rsidP="00667E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E9096C">
        <w:rPr>
          <w:rFonts w:ascii="Times New Roman" w:eastAsia="Calibri" w:hAnsi="Times New Roman" w:cs="Times New Roman"/>
          <w:sz w:val="24"/>
          <w:szCs w:val="24"/>
        </w:rPr>
        <w:t xml:space="preserve">ielikums </w:t>
      </w:r>
    </w:p>
    <w:p w14:paraId="48EE7981" w14:textId="77777777" w:rsidR="00667EFB" w:rsidRPr="00E9096C" w:rsidRDefault="00667EFB" w:rsidP="00667EF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096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SIA “Bauskas ūdens”</w:t>
      </w:r>
    </w:p>
    <w:p w14:paraId="48EE7982" w14:textId="77777777" w:rsidR="00667EFB" w:rsidRPr="00E9096C" w:rsidRDefault="00667EFB" w:rsidP="00667EF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E9096C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E9096C">
        <w:rPr>
          <w:rFonts w:ascii="Times New Roman" w:eastAsia="Calibri" w:hAnsi="Times New Roman" w:cs="Times New Roman"/>
          <w:bCs/>
          <w:sz w:val="24"/>
          <w:szCs w:val="24"/>
        </w:rPr>
        <w:t>1.202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9096C">
        <w:rPr>
          <w:rFonts w:ascii="Times New Roman" w:eastAsia="Calibri" w:hAnsi="Times New Roman" w:cs="Times New Roman"/>
          <w:bCs/>
          <w:sz w:val="24"/>
          <w:szCs w:val="24"/>
        </w:rPr>
        <w:t xml:space="preserve">. dalībnieku ārkārtas </w:t>
      </w:r>
    </w:p>
    <w:p w14:paraId="48EE7983" w14:textId="77777777" w:rsidR="00667EFB" w:rsidRPr="00E9096C" w:rsidRDefault="00667EFB" w:rsidP="00667EF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096C">
        <w:rPr>
          <w:rFonts w:ascii="Times New Roman" w:eastAsia="Calibri" w:hAnsi="Times New Roman" w:cs="Times New Roman"/>
          <w:bCs/>
          <w:sz w:val="24"/>
          <w:szCs w:val="24"/>
        </w:rPr>
        <w:t>sapulces lēmumam Nr.4</w:t>
      </w:r>
    </w:p>
    <w:p w14:paraId="48EE7984" w14:textId="77777777" w:rsidR="00667EFB" w:rsidRPr="00E9096C" w:rsidRDefault="00667EFB" w:rsidP="00667E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EE7985" w14:textId="77777777" w:rsidR="00667EFB" w:rsidRPr="00E9096C" w:rsidRDefault="00667EFB" w:rsidP="00667EFB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9096C">
        <w:rPr>
          <w:rFonts w:ascii="Times New Roman" w:eastAsia="Calibri" w:hAnsi="Times New Roman" w:cs="Times New Roman"/>
          <w:b/>
          <w:bCs/>
          <w:sz w:val="36"/>
          <w:szCs w:val="36"/>
        </w:rPr>
        <w:t>SIA “Bauskas ūdens”</w:t>
      </w:r>
    </w:p>
    <w:p w14:paraId="48EE7986" w14:textId="77777777" w:rsidR="00667EFB" w:rsidRPr="00E9096C" w:rsidRDefault="00667EFB" w:rsidP="00667EF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9096C">
        <w:rPr>
          <w:rFonts w:ascii="Times New Roman" w:eastAsia="Calibri" w:hAnsi="Times New Roman" w:cs="Times New Roman"/>
          <w:b/>
          <w:bCs/>
          <w:sz w:val="32"/>
          <w:szCs w:val="32"/>
        </w:rPr>
        <w:t>STATŪTI</w:t>
      </w:r>
    </w:p>
    <w:p w14:paraId="48EE7987" w14:textId="77777777" w:rsidR="00667EFB" w:rsidRPr="00E9096C" w:rsidRDefault="00667EFB" w:rsidP="00667EF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8EE7988" w14:textId="77777777" w:rsidR="00667EFB" w:rsidRPr="00E9096C" w:rsidRDefault="00667EFB" w:rsidP="00667EF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8460329"/>
      <w:r w:rsidRPr="00E9096C">
        <w:rPr>
          <w:rFonts w:ascii="Times New Roman" w:eastAsia="Calibri" w:hAnsi="Times New Roman" w:cs="Times New Roman"/>
          <w:b/>
          <w:bCs/>
          <w:sz w:val="24"/>
          <w:szCs w:val="24"/>
        </w:rPr>
        <w:t>I. Vispārīgie jautājumi</w:t>
      </w:r>
    </w:p>
    <w:bookmarkEnd w:id="0"/>
    <w:p w14:paraId="48EE7989" w14:textId="77777777" w:rsidR="00667EFB" w:rsidRPr="00E9096C" w:rsidRDefault="00667EFB" w:rsidP="00667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E798A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460304"/>
      <w:r w:rsidRPr="00E9096C">
        <w:rPr>
          <w:rFonts w:ascii="Times New Roman" w:eastAsia="Calibri" w:hAnsi="Times New Roman" w:cs="Times New Roman"/>
          <w:sz w:val="24"/>
          <w:szCs w:val="24"/>
        </w:rPr>
        <w:t>1. Sabiedrības firma: SIA “Bauskas ūdens”  (turpmāk – sabiedrība).</w:t>
      </w:r>
    </w:p>
    <w:p w14:paraId="48EE798B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6C">
        <w:rPr>
          <w:rFonts w:ascii="Times New Roman" w:eastAsia="Calibri" w:hAnsi="Times New Roman" w:cs="Times New Roman"/>
          <w:sz w:val="24"/>
          <w:szCs w:val="24"/>
        </w:rPr>
        <w:t>2. Sabiedrības komercdarbības veidi (NACE klasifikators):</w:t>
      </w:r>
    </w:p>
    <w:p w14:paraId="48EE798C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2.1. ūdens ieguve, attīrīšana un apgāde (36.00);</w:t>
      </w:r>
    </w:p>
    <w:p w14:paraId="48EE798D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2.2. notekūdeņu savākšana un attīrīšana (37.00);</w:t>
      </w:r>
    </w:p>
    <w:tbl>
      <w:tblPr>
        <w:tblW w:w="15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3"/>
        <w:gridCol w:w="17"/>
      </w:tblGrid>
      <w:tr w:rsidR="00667EFB" w:rsidRPr="00E9096C" w14:paraId="48EE7991" w14:textId="77777777" w:rsidTr="00AE6E5D">
        <w:trPr>
          <w:trHeight w:val="255"/>
        </w:trPr>
        <w:tc>
          <w:tcPr>
            <w:tcW w:w="0" w:type="auto"/>
            <w:vAlign w:val="center"/>
          </w:tcPr>
          <w:p w14:paraId="48EE798E" w14:textId="77777777" w:rsidR="00667EFB" w:rsidRPr="00E9096C" w:rsidRDefault="00667EFB" w:rsidP="00AE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96C">
              <w:rPr>
                <w:rFonts w:ascii="Times New Roman" w:eastAsia="Calibri" w:hAnsi="Times New Roman" w:cs="Times New Roman"/>
                <w:sz w:val="24"/>
                <w:szCs w:val="24"/>
              </w:rPr>
              <w:t>2.3. ūdensapgādes sistēmu būvniecība (42.21);</w:t>
            </w:r>
          </w:p>
          <w:p w14:paraId="48EE798F" w14:textId="77777777" w:rsidR="00667EFB" w:rsidRPr="00E9096C" w:rsidRDefault="00667EFB" w:rsidP="00AE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96C">
              <w:rPr>
                <w:rFonts w:ascii="Times New Roman" w:eastAsia="Calibri" w:hAnsi="Times New Roman" w:cs="Times New Roman"/>
                <w:sz w:val="24"/>
                <w:szCs w:val="24"/>
              </w:rPr>
              <w:t>2.4. citur neklasificētie individuālie pakalpojumi (96.09).</w:t>
            </w:r>
          </w:p>
        </w:tc>
        <w:tc>
          <w:tcPr>
            <w:tcW w:w="0" w:type="auto"/>
            <w:vAlign w:val="center"/>
          </w:tcPr>
          <w:p w14:paraId="48EE7990" w14:textId="77777777" w:rsidR="00667EFB" w:rsidRPr="00E9096C" w:rsidRDefault="00667EFB" w:rsidP="00AE6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8EE7992" w14:textId="77777777" w:rsidR="00667EFB" w:rsidRPr="00E9096C" w:rsidRDefault="00667EFB" w:rsidP="006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93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 Paziņojumus par dalībnieku sapulces sasaukšanu un ar tiem saistītos dokumentus sabiedrības pārvaldes un kontroles institūcijām un sabiedrības locekļiem </w:t>
      </w:r>
      <w:proofErr w:type="spellStart"/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 pastu vai elektroniski uz adresēm, kuras ir paziņotas sabiedrībai, vai nodod personīgi.</w:t>
      </w:r>
    </w:p>
    <w:p w14:paraId="48EE7994" w14:textId="77777777" w:rsidR="00667EFB" w:rsidRPr="00E9096C" w:rsidRDefault="00667EFB" w:rsidP="00667EF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8EE7995" w14:textId="77777777" w:rsidR="00667EFB" w:rsidRPr="00E9096C" w:rsidRDefault="00667EFB" w:rsidP="00667EFB">
      <w:pPr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 Pamatkapitāls un daļa</w:t>
      </w:r>
    </w:p>
    <w:p w14:paraId="48EE7996" w14:textId="77777777" w:rsidR="00667EFB" w:rsidRPr="00E9096C" w:rsidRDefault="00667EFB" w:rsidP="00667EFB">
      <w:pPr>
        <w:spacing w:after="0" w:line="240" w:lineRule="auto"/>
        <w:ind w:left="108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8EE7997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Sabiedrības pamatkapitāls ir </w:t>
      </w:r>
      <w:r>
        <w:rPr>
          <w:rFonts w:ascii="Times New Roman" w:eastAsia="Calibri" w:hAnsi="Times New Roman" w:cs="Times New Roman"/>
          <w:sz w:val="24"/>
          <w:szCs w:val="24"/>
        </w:rPr>
        <w:t>5 751 380</w:t>
      </w:r>
      <w:r w:rsidRPr="00E909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096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8EE7998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99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Sabiedrības pamatkapitāls ir sadalīts </w:t>
      </w:r>
      <w:r>
        <w:rPr>
          <w:rFonts w:ascii="Times New Roman" w:eastAsia="Calibri" w:hAnsi="Times New Roman" w:cs="Times New Roman"/>
          <w:sz w:val="24"/>
          <w:szCs w:val="24"/>
        </w:rPr>
        <w:t>5 751 380</w:t>
      </w:r>
      <w:r w:rsidRPr="00E909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kapitāla daļās.</w:t>
      </w:r>
    </w:p>
    <w:p w14:paraId="48EE799A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9B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Sabiedrības kapitāla daļas nominālvērtība ir viens </w:t>
      </w:r>
      <w:proofErr w:type="spellStart"/>
      <w:r w:rsidRPr="00E9096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8EE799C" w14:textId="77777777" w:rsidR="00667EFB" w:rsidRPr="00E9096C" w:rsidRDefault="00667EFB" w:rsidP="00667E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8EE799D" w14:textId="77777777" w:rsidR="00667EFB" w:rsidRPr="00E9096C" w:rsidRDefault="00667EFB" w:rsidP="00667E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 Valdes loceklis</w:t>
      </w:r>
    </w:p>
    <w:p w14:paraId="48EE799E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7. Valdes sastāvā ir viens loceklis.</w:t>
      </w:r>
    </w:p>
    <w:p w14:paraId="48EE799F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A0" w14:textId="77777777" w:rsidR="00667EFB" w:rsidRPr="00E9096C" w:rsidRDefault="00667EFB" w:rsidP="006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8. Valdes locekli ievēlē amatā uz pieciem gadiem.</w:t>
      </w:r>
    </w:p>
    <w:p w14:paraId="48EE79A1" w14:textId="77777777" w:rsidR="00667EFB" w:rsidRDefault="00667EFB" w:rsidP="006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A2" w14:textId="77777777" w:rsidR="00667EFB" w:rsidRDefault="00667EFB" w:rsidP="006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A3" w14:textId="77777777" w:rsidR="00667EFB" w:rsidRPr="00E9096C" w:rsidRDefault="00667EFB" w:rsidP="006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A4" w14:textId="77777777" w:rsidR="00667EFB" w:rsidRPr="00E9096C" w:rsidRDefault="00667EFB" w:rsidP="0066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A5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Kapitāla daļu turētāja pārstāvis</w:t>
      </w: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</w:t>
      </w:r>
    </w:p>
    <w:p w14:paraId="48EE79A6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Bauskas novada pašvaldības izpilddirektors ____________________________  </w:t>
      </w:r>
      <w:proofErr w:type="spellStart"/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I.Romānovs</w:t>
      </w:r>
      <w:proofErr w:type="spellEnd"/>
    </w:p>
    <w:p w14:paraId="48EE79A7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A8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E79A9" w14:textId="77777777" w:rsidR="00667EFB" w:rsidRPr="00E9096C" w:rsidRDefault="00667EFB" w:rsidP="0066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Bauskā, 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9.janvārī</w:t>
      </w:r>
      <w:r w:rsidRPr="00E9096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8EE79AA" w14:textId="77777777" w:rsidR="00667EFB" w:rsidRPr="00E9096C" w:rsidRDefault="00667EFB" w:rsidP="00667E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EE79AB" w14:textId="77777777" w:rsidR="00667EFB" w:rsidRPr="00E9096C" w:rsidRDefault="00667EFB" w:rsidP="00667EFB">
      <w:pPr>
        <w:spacing w:after="200" w:line="276" w:lineRule="auto"/>
        <w:rPr>
          <w:rFonts w:ascii="Calibri" w:eastAsia="Calibri" w:hAnsi="Calibri" w:cs="Times New Roman"/>
        </w:rPr>
      </w:pPr>
    </w:p>
    <w:p w14:paraId="48EE79AC" w14:textId="77777777" w:rsidR="00667EFB" w:rsidRDefault="00667EFB" w:rsidP="00667EFB"/>
    <w:p w14:paraId="48EE79AD" w14:textId="77777777" w:rsidR="00834A08" w:rsidRPr="005474D2" w:rsidRDefault="00834A08" w:rsidP="00834A08">
      <w:pPr>
        <w:spacing w:after="200" w:line="276" w:lineRule="auto"/>
        <w:rPr>
          <w:rFonts w:ascii="Calibri" w:eastAsia="Calibri" w:hAnsi="Calibri" w:cs="Times New Roman"/>
        </w:rPr>
      </w:pPr>
    </w:p>
    <w:p w14:paraId="48EE79AE" w14:textId="77777777" w:rsidR="006D72EA" w:rsidRDefault="006D72EA"/>
    <w:sectPr w:rsidR="006D72EA" w:rsidSect="00C363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971"/>
    <w:multiLevelType w:val="hybridMultilevel"/>
    <w:tmpl w:val="89028C0A"/>
    <w:lvl w:ilvl="0" w:tplc="F5E857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24342B"/>
    <w:multiLevelType w:val="hybridMultilevel"/>
    <w:tmpl w:val="129069BA"/>
    <w:lvl w:ilvl="0" w:tplc="CEC61B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34393220">
    <w:abstractNumId w:val="1"/>
  </w:num>
  <w:num w:numId="2" w16cid:durableId="7590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08"/>
    <w:rsid w:val="00371F02"/>
    <w:rsid w:val="00667EFB"/>
    <w:rsid w:val="006D72EA"/>
    <w:rsid w:val="00834A08"/>
    <w:rsid w:val="00E032AD"/>
    <w:rsid w:val="00EC4A2A"/>
    <w:rsid w:val="00F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794F"/>
  <w15:chartTrackingRefBased/>
  <w15:docId w15:val="{E90E5086-41D1-4152-8EB2-5BBE7D41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4A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83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83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Bauskas novada administrācija</dc:creator>
  <cp:keywords/>
  <dc:description/>
  <cp:lastModifiedBy>Ivars Romānovs</cp:lastModifiedBy>
  <cp:revision>2</cp:revision>
  <dcterms:created xsi:type="dcterms:W3CDTF">2023-06-07T12:35:00Z</dcterms:created>
  <dcterms:modified xsi:type="dcterms:W3CDTF">2023-06-07T12:35:00Z</dcterms:modified>
</cp:coreProperties>
</file>