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0A86" w14:textId="0177FC72" w:rsidR="00C14814" w:rsidRPr="00317545" w:rsidRDefault="009D0E0F" w:rsidP="009D0E0F">
      <w:pPr>
        <w:spacing w:before="0"/>
        <w:jc w:val="right"/>
        <w:rPr>
          <w:rFonts w:asciiTheme="minorHAnsi" w:hAnsiTheme="minorHAnsi"/>
          <w:b/>
          <w:bCs/>
          <w:color w:val="215E99" w:themeColor="text2" w:themeTint="BF"/>
          <w:lang w:val="lv-LV"/>
        </w:rPr>
      </w:pPr>
      <w:r>
        <w:rPr>
          <w:rFonts w:asciiTheme="minorHAnsi" w:hAnsiTheme="minorHAnsi"/>
          <w:b/>
          <w:bCs/>
          <w:noProof/>
          <w:color w:val="0E2841" w:themeColor="text2"/>
          <w:lang w:val="lv-LV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31C5A82" wp14:editId="3221B254">
            <wp:simplePos x="0" y="0"/>
            <wp:positionH relativeFrom="column">
              <wp:posOffset>25096</wp:posOffset>
            </wp:positionH>
            <wp:positionV relativeFrom="paragraph">
              <wp:posOffset>-47788</wp:posOffset>
            </wp:positionV>
            <wp:extent cx="938254" cy="585938"/>
            <wp:effectExtent l="0" t="0" r="0" b="5080"/>
            <wp:wrapNone/>
            <wp:docPr id="1379955273" name="Attēls 1" descr="Attēls, kurā ir fonts, teksts, logotips, grafik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955273" name="Attēls 1" descr="Attēls, kurā ir fonts, teksts, logotips, grafika&#10;&#10;Apraksts ģenerēts automātisk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35" cy="5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D9F" w:rsidRPr="00317545">
        <w:rPr>
          <w:rFonts w:asciiTheme="minorHAnsi" w:hAnsiTheme="minorHAnsi"/>
          <w:b/>
          <w:bCs/>
          <w:color w:val="215E99" w:themeColor="text2" w:themeTint="BF"/>
          <w:lang w:val="lv-LV"/>
        </w:rPr>
        <w:t>PIETEIKUMS</w:t>
      </w:r>
    </w:p>
    <w:p w14:paraId="77E3BE5E" w14:textId="700414F5" w:rsidR="00B66D9F" w:rsidRPr="00317545" w:rsidRDefault="00B66D9F" w:rsidP="009D0E0F">
      <w:pPr>
        <w:spacing w:before="0"/>
        <w:jc w:val="right"/>
        <w:rPr>
          <w:rFonts w:asciiTheme="minorHAnsi" w:hAnsiTheme="minorHAnsi"/>
          <w:color w:val="215E99" w:themeColor="text2" w:themeTint="BF"/>
          <w:lang w:val="lv-LV"/>
        </w:rPr>
      </w:pPr>
      <w:r w:rsidRPr="00317545">
        <w:rPr>
          <w:rFonts w:asciiTheme="minorHAnsi" w:hAnsiTheme="minorHAnsi"/>
          <w:color w:val="215E99" w:themeColor="text2" w:themeTint="BF"/>
          <w:lang w:val="lv-LV"/>
        </w:rPr>
        <w:t>(</w:t>
      </w:r>
      <w:r w:rsidR="00501F68">
        <w:rPr>
          <w:rFonts w:asciiTheme="minorHAnsi" w:hAnsiTheme="minorHAnsi"/>
          <w:color w:val="215E99" w:themeColor="text2" w:themeTint="BF"/>
          <w:lang w:val="lv-LV"/>
        </w:rPr>
        <w:t>Juridiskām personām</w:t>
      </w:r>
      <w:r w:rsidRPr="00317545">
        <w:rPr>
          <w:rFonts w:asciiTheme="minorHAnsi" w:hAnsiTheme="minorHAnsi"/>
          <w:color w:val="215E99" w:themeColor="text2" w:themeTint="BF"/>
          <w:lang w:val="lv-LV"/>
        </w:rPr>
        <w:t>)</w:t>
      </w:r>
    </w:p>
    <w:p w14:paraId="26BB9CE1" w14:textId="72C82E81" w:rsidR="00B66D9F" w:rsidRPr="00317545" w:rsidRDefault="00B66D9F" w:rsidP="009D0E0F">
      <w:pPr>
        <w:spacing w:before="0" w:after="120"/>
        <w:jc w:val="right"/>
        <w:rPr>
          <w:rFonts w:asciiTheme="minorHAnsi" w:hAnsiTheme="minorHAnsi"/>
          <w:b/>
          <w:bCs/>
          <w:color w:val="215E99" w:themeColor="text2" w:themeTint="BF"/>
          <w:lang w:val="lv-LV"/>
        </w:rPr>
      </w:pPr>
      <w:r w:rsidRPr="00317545">
        <w:rPr>
          <w:rFonts w:asciiTheme="minorHAnsi" w:hAnsiTheme="minorHAnsi"/>
          <w:b/>
          <w:bCs/>
          <w:color w:val="215E99" w:themeColor="text2" w:themeTint="BF"/>
          <w:lang w:val="lv-LV"/>
        </w:rPr>
        <w:t>Par atkritumu apsaimniekošanas līguma noslēgšanu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2FA"/>
        <w:tblLook w:val="04A0" w:firstRow="1" w:lastRow="0" w:firstColumn="1" w:lastColumn="0" w:noHBand="0" w:noVBand="1"/>
      </w:tblPr>
      <w:tblGrid>
        <w:gridCol w:w="1984"/>
        <w:gridCol w:w="1134"/>
        <w:gridCol w:w="1134"/>
        <w:gridCol w:w="278"/>
        <w:gridCol w:w="924"/>
        <w:gridCol w:w="211"/>
        <w:gridCol w:w="991"/>
        <w:gridCol w:w="1202"/>
        <w:gridCol w:w="1203"/>
      </w:tblGrid>
      <w:tr w:rsidR="00317545" w:rsidRPr="000C658F" w14:paraId="3C2ECCD4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6603D5D2" w14:textId="4C882661" w:rsidR="00335535" w:rsidRPr="000C658F" w:rsidRDefault="00501F68" w:rsidP="00335535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Nosaukums</w:t>
            </w:r>
            <w:r w:rsidR="007B38B2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</w:t>
            </w:r>
            <w:r w:rsidR="007B38B2" w:rsidRPr="007B38B2">
              <w:rPr>
                <w:rFonts w:asciiTheme="minorHAnsi" w:hAnsiTheme="minorHAnsi"/>
                <w:color w:val="FF0000"/>
                <w:sz w:val="20"/>
                <w:lang w:val="lv-LV"/>
              </w:rPr>
              <w:t>*</w:t>
            </w:r>
          </w:p>
        </w:tc>
      </w:tr>
      <w:tr w:rsidR="00317545" w:rsidRPr="00317545" w14:paraId="696A842F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48DD35EC" w14:textId="77777777" w:rsidR="00335535" w:rsidRPr="00317545" w:rsidRDefault="00335535" w:rsidP="00317545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501F68" w:rsidRPr="000C658F" w14:paraId="6A4EC525" w14:textId="77777777" w:rsidTr="00990262">
        <w:tc>
          <w:tcPr>
            <w:tcW w:w="4530" w:type="dxa"/>
            <w:gridSpan w:val="4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0EEF3135" w14:textId="77777777" w:rsidR="00501F68" w:rsidRDefault="00501F68" w:rsidP="00501F68">
            <w:pPr>
              <w:spacing w:before="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Reģistrācijas </w:t>
            </w:r>
          </w:p>
          <w:p w14:paraId="329BB267" w14:textId="3417C50C" w:rsidR="00501F68" w:rsidRPr="000C658F" w:rsidRDefault="00501F68" w:rsidP="00501F68">
            <w:pPr>
              <w:spacing w:before="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numurs </w:t>
            </w:r>
            <w:r w:rsidRPr="007B38B2">
              <w:rPr>
                <w:rFonts w:asciiTheme="minorHAnsi" w:hAnsiTheme="minorHAnsi"/>
                <w:color w:val="FF0000"/>
                <w:sz w:val="20"/>
                <w:lang w:val="lv-LV"/>
              </w:rPr>
              <w:t>*</w:t>
            </w:r>
          </w:p>
        </w:tc>
        <w:tc>
          <w:tcPr>
            <w:tcW w:w="4531" w:type="dxa"/>
            <w:gridSpan w:val="5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637373A9" w14:textId="77777777" w:rsidR="00501F68" w:rsidRDefault="00501F68" w:rsidP="00501F68">
            <w:pPr>
              <w:spacing w:before="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PVN Reģistrācijas </w:t>
            </w:r>
          </w:p>
          <w:p w14:paraId="2A250C1F" w14:textId="093F7B8D" w:rsidR="00501F68" w:rsidRPr="000C658F" w:rsidRDefault="00501F68" w:rsidP="00501F68">
            <w:pPr>
              <w:spacing w:before="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numurs </w:t>
            </w:r>
            <w:r w:rsidRPr="007B38B2">
              <w:rPr>
                <w:rFonts w:asciiTheme="minorHAnsi" w:hAnsiTheme="minorHAnsi"/>
                <w:color w:val="FF0000"/>
                <w:sz w:val="20"/>
                <w:lang w:val="lv-LV"/>
              </w:rPr>
              <w:t>*</w:t>
            </w:r>
          </w:p>
        </w:tc>
      </w:tr>
      <w:tr w:rsidR="00317545" w:rsidRPr="00317545" w14:paraId="44D40DAB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63DA3299" w14:textId="77777777" w:rsidR="00317545" w:rsidRPr="00317545" w:rsidRDefault="00317545" w:rsidP="00100FF0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317545" w:rsidRPr="000C658F" w14:paraId="240FD7F2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51BEE97A" w14:textId="57BA2107" w:rsidR="00335535" w:rsidRPr="000C658F" w:rsidRDefault="00335535" w:rsidP="00335535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Rēķina saņemšanas adrese</w:t>
            </w:r>
            <w:r w:rsidR="007B38B2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</w:t>
            </w:r>
            <w:r w:rsidR="007B38B2" w:rsidRPr="007B38B2">
              <w:rPr>
                <w:rFonts w:asciiTheme="minorHAnsi" w:hAnsiTheme="minorHAnsi"/>
                <w:color w:val="FF0000"/>
                <w:sz w:val="20"/>
                <w:lang w:val="lv-LV"/>
              </w:rPr>
              <w:t>*</w:t>
            </w:r>
          </w:p>
        </w:tc>
      </w:tr>
      <w:tr w:rsidR="00BB011C" w:rsidRPr="00317545" w14:paraId="615C6479" w14:textId="77777777" w:rsidTr="002851B0">
        <w:tc>
          <w:tcPr>
            <w:tcW w:w="9061" w:type="dxa"/>
            <w:gridSpan w:val="9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02BB2A8F" w14:textId="77777777" w:rsidR="00BB011C" w:rsidRPr="00317545" w:rsidRDefault="00BB011C" w:rsidP="002851B0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BB011C" w:rsidRPr="000C658F" w14:paraId="53F2F7ED" w14:textId="77777777" w:rsidTr="00BB011C">
        <w:tc>
          <w:tcPr>
            <w:tcW w:w="5665" w:type="dxa"/>
            <w:gridSpan w:val="6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60AF5D5D" w14:textId="45BA3630" w:rsidR="00BB011C" w:rsidRDefault="00BB011C" w:rsidP="00BB011C">
            <w:pPr>
              <w:spacing w:before="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Paraksttiesīgā persona - </w:t>
            </w:r>
          </w:p>
          <w:p w14:paraId="23512CED" w14:textId="32B4E484" w:rsidR="00BB011C" w:rsidRDefault="00BB011C" w:rsidP="00BB011C">
            <w:pPr>
              <w:spacing w:before="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vārds, uzvārds </w:t>
            </w:r>
            <w:r w:rsidRPr="007B38B2">
              <w:rPr>
                <w:rFonts w:asciiTheme="minorHAnsi" w:hAnsiTheme="minorHAnsi"/>
                <w:color w:val="FF0000"/>
                <w:sz w:val="20"/>
                <w:lang w:val="lv-LV"/>
              </w:rPr>
              <w:t>*</w:t>
            </w:r>
          </w:p>
        </w:tc>
        <w:tc>
          <w:tcPr>
            <w:tcW w:w="3396" w:type="dxa"/>
            <w:gridSpan w:val="3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37F6FA96" w14:textId="77777777" w:rsidR="00BB011C" w:rsidRDefault="00BB011C" w:rsidP="00BB011C">
            <w:pPr>
              <w:spacing w:before="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Pārstāvības </w:t>
            </w:r>
          </w:p>
          <w:p w14:paraId="30875C76" w14:textId="12B00D65" w:rsidR="00BB011C" w:rsidRPr="000C658F" w:rsidRDefault="00BB011C" w:rsidP="00BB011C">
            <w:pPr>
              <w:spacing w:before="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Pamats </w:t>
            </w:r>
            <w:r w:rsidRPr="007B38B2">
              <w:rPr>
                <w:rFonts w:asciiTheme="minorHAnsi" w:hAnsiTheme="minorHAnsi"/>
                <w:color w:val="FF0000"/>
                <w:sz w:val="20"/>
                <w:lang w:val="lv-LV"/>
              </w:rPr>
              <w:t>*</w:t>
            </w:r>
          </w:p>
        </w:tc>
      </w:tr>
      <w:tr w:rsidR="00317545" w:rsidRPr="00317545" w14:paraId="7ABFC773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161D3D27" w14:textId="77777777" w:rsidR="00317545" w:rsidRPr="00317545" w:rsidRDefault="00317545" w:rsidP="00100FF0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317545" w:rsidRPr="000C658F" w14:paraId="6A3BC56B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19C308F8" w14:textId="6D874D56" w:rsidR="00335535" w:rsidRPr="000C658F" w:rsidRDefault="00335535" w:rsidP="00335535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Tālrunis</w:t>
            </w:r>
            <w:r w:rsidR="007B38B2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</w:t>
            </w:r>
            <w:r w:rsidR="007B38B2" w:rsidRPr="007B38B2">
              <w:rPr>
                <w:rFonts w:asciiTheme="minorHAnsi" w:hAnsiTheme="minorHAnsi"/>
                <w:color w:val="FF0000"/>
                <w:sz w:val="20"/>
                <w:lang w:val="lv-LV"/>
              </w:rPr>
              <w:t>*</w:t>
            </w:r>
          </w:p>
        </w:tc>
      </w:tr>
      <w:tr w:rsidR="00317545" w:rsidRPr="00317545" w14:paraId="5DDC060E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2A536F27" w14:textId="77777777" w:rsidR="00317545" w:rsidRPr="00317545" w:rsidRDefault="00317545" w:rsidP="00100FF0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317545" w:rsidRPr="000C658F" w14:paraId="0833C7C0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39AEF683" w14:textId="7425395C" w:rsidR="00335535" w:rsidRPr="000C658F" w:rsidRDefault="00335535" w:rsidP="00335535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e-pasts</w:t>
            </w:r>
            <w:r w:rsidR="00501F68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</w:t>
            </w:r>
            <w:r w:rsidR="00501F68" w:rsidRPr="007B38B2">
              <w:rPr>
                <w:rFonts w:asciiTheme="minorHAnsi" w:hAnsiTheme="minorHAnsi"/>
                <w:color w:val="FF0000"/>
                <w:sz w:val="20"/>
                <w:lang w:val="lv-LV"/>
              </w:rPr>
              <w:t>*</w:t>
            </w:r>
          </w:p>
        </w:tc>
      </w:tr>
      <w:tr w:rsidR="00317545" w:rsidRPr="00317545" w14:paraId="459EBFEA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5CE12D96" w14:textId="77777777" w:rsidR="00317545" w:rsidRPr="00317545" w:rsidRDefault="00317545" w:rsidP="00100FF0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317545" w:rsidRPr="00317545" w14:paraId="63C2C6D8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397C6D50" w14:textId="4325A57D" w:rsidR="00335535" w:rsidRPr="000C658F" w:rsidRDefault="00335535" w:rsidP="000C658F">
            <w:pP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Rēķina saņemšanas veids</w:t>
            </w:r>
            <w:r w:rsidR="007B38B2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(izvēlies vienu) </w:t>
            </w:r>
            <w:r w:rsidR="007B38B2" w:rsidRPr="007B38B2">
              <w:rPr>
                <w:rFonts w:asciiTheme="minorHAnsi" w:hAnsiTheme="minorHAnsi"/>
                <w:color w:val="FF0000"/>
                <w:sz w:val="20"/>
                <w:lang w:val="lv-LV"/>
              </w:rPr>
              <w:t>*</w:t>
            </w:r>
          </w:p>
          <w:p w14:paraId="18AFB05E" w14:textId="6D5BB94B" w:rsidR="00335535" w:rsidRPr="00317545" w:rsidRDefault="00BB011C" w:rsidP="00B66D9F">
            <w:pPr>
              <w:spacing w:before="0"/>
              <w:rPr>
                <w:rFonts w:asciiTheme="minorHAnsi" w:hAnsiTheme="minorHAnsi"/>
                <w:color w:val="215E99" w:themeColor="text2" w:themeTint="BF"/>
                <w:lang w:val="lv-LV"/>
              </w:rPr>
            </w:pPr>
            <w:sdt>
              <w:sdtPr>
                <w:rPr>
                  <w:rFonts w:asciiTheme="minorHAnsi" w:hAnsiTheme="minorHAnsi"/>
                  <w:color w:val="215E99" w:themeColor="text2" w:themeTint="BF"/>
                  <w:sz w:val="32"/>
                  <w:szCs w:val="24"/>
                  <w:lang w:val="lv-LV"/>
                </w:rPr>
                <w:id w:val="-199263439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Theme="minorHAnsi" w:hAnsiTheme="minorHAnsi"/>
                      <w:color w:val="215E99" w:themeColor="text2" w:themeTint="BF"/>
                      <w:sz w:val="32"/>
                      <w:szCs w:val="24"/>
                      <w:lang w:val="lv-LV"/>
                    </w:rPr>
                    <w:id w:val="1516964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color w:val="215E99" w:themeColor="text2" w:themeTint="BF"/>
                        <w:sz w:val="32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r w:rsidR="00335535" w:rsidRPr="00317545">
              <w:rPr>
                <w:rFonts w:asciiTheme="minorHAnsi" w:hAnsiTheme="minorHAnsi"/>
                <w:color w:val="215E99" w:themeColor="text2" w:themeTint="BF"/>
                <w:lang w:val="lv-LV"/>
              </w:rPr>
              <w:t xml:space="preserve"> </w:t>
            </w:r>
            <w:r w:rsidR="00335535"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e-pastā (bez maksas)</w:t>
            </w:r>
            <w:r w:rsidR="003E527D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                               </w:t>
            </w:r>
            <w:sdt>
              <w:sdtPr>
                <w:rPr>
                  <w:rFonts w:asciiTheme="minorHAnsi" w:hAnsiTheme="minorHAnsi"/>
                  <w:color w:val="215E99" w:themeColor="text2" w:themeTint="BF"/>
                  <w:sz w:val="20"/>
                  <w:szCs w:val="16"/>
                  <w:lang w:val="lv-LV"/>
                </w:rPr>
                <w:id w:val="-44044924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32"/>
                  <w:szCs w:val="24"/>
                </w:rPr>
              </w:sdtEndPr>
              <w:sdtContent>
                <w:sdt>
                  <w:sdtPr>
                    <w:rPr>
                      <w:rFonts w:asciiTheme="minorHAnsi" w:hAnsiTheme="minorHAnsi"/>
                      <w:color w:val="215E99" w:themeColor="text2" w:themeTint="BF"/>
                      <w:sz w:val="32"/>
                      <w:szCs w:val="24"/>
                      <w:lang w:val="lv-LV"/>
                    </w:rPr>
                    <w:id w:val="-16742556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color w:val="215E99" w:themeColor="text2" w:themeTint="BF"/>
                        <w:sz w:val="32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r w:rsidR="00335535" w:rsidRPr="00317545">
              <w:rPr>
                <w:rFonts w:asciiTheme="minorHAnsi" w:hAnsiTheme="minorHAnsi"/>
                <w:color w:val="215E99" w:themeColor="text2" w:themeTint="BF"/>
                <w:lang w:val="lv-LV"/>
              </w:rPr>
              <w:t xml:space="preserve"> </w:t>
            </w:r>
            <w:r w:rsidR="00335535"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drukātā veidā pa pastu (maksa 1,80 eiro bez PVN</w:t>
            </w:r>
            <w:r w:rsidR="000C658F"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mēnesī</w:t>
            </w:r>
            <w:r w:rsidR="00335535"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)</w:t>
            </w:r>
          </w:p>
          <w:p w14:paraId="4F6EABD4" w14:textId="10A2EF59" w:rsidR="000C658F" w:rsidRPr="00317545" w:rsidRDefault="003F040E" w:rsidP="003F040E">
            <w:pPr>
              <w:spacing w:before="0"/>
              <w:rPr>
                <w:rFonts w:asciiTheme="minorHAnsi" w:hAnsiTheme="minorHAnsi"/>
                <w:color w:val="215E99" w:themeColor="text2" w:themeTint="BF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K</w:t>
            </w:r>
            <w:r w:rsidR="00335535"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lientu portāl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os</w:t>
            </w:r>
            <w:r w:rsidR="00335535"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(ja tiek lietots</w:t>
            </w:r>
            <w:r w:rsidR="000C658F"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, bez maksas</w:t>
            </w:r>
            <w:r w:rsidR="00335535"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)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: </w:t>
            </w:r>
            <w:r w:rsidR="00BB011C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                   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 </w:t>
            </w:r>
            <w:r>
              <w:rPr>
                <w:rFonts w:asciiTheme="minorHAnsi" w:hAnsiTheme="minorHAnsi"/>
                <w:color w:val="215E99" w:themeColor="text2" w:themeTint="BF"/>
                <w:lang w:val="lv-LV"/>
              </w:rPr>
              <w:t xml:space="preserve"> </w:t>
            </w:r>
            <w:sdt>
              <w:sdtPr>
                <w:rPr>
                  <w:rFonts w:asciiTheme="minorHAnsi" w:hAnsiTheme="minorHAnsi"/>
                  <w:color w:val="215E99" w:themeColor="text2" w:themeTint="BF"/>
                  <w:lang w:val="lv-LV"/>
                </w:rPr>
                <w:id w:val="173003243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32"/>
                  <w:szCs w:val="24"/>
                </w:rPr>
              </w:sdtEndPr>
              <w:sdtContent>
                <w:sdt>
                  <w:sdtPr>
                    <w:rPr>
                      <w:rFonts w:asciiTheme="minorHAnsi" w:hAnsiTheme="minorHAnsi"/>
                      <w:color w:val="215E99" w:themeColor="text2" w:themeTint="BF"/>
                      <w:sz w:val="32"/>
                      <w:szCs w:val="24"/>
                      <w:lang w:val="lv-LV"/>
                    </w:rPr>
                    <w:id w:val="-1084835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B011C">
                      <w:rPr>
                        <w:rFonts w:ascii="MS Gothic" w:eastAsia="MS Gothic" w:hAnsi="MS Gothic" w:hint="eastAsia"/>
                        <w:color w:val="215E99" w:themeColor="text2" w:themeTint="BF"/>
                        <w:sz w:val="32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r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Bill.me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        </w:t>
            </w:r>
            <w:r w:rsidR="00BB011C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  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       </w:t>
            </w:r>
            <w:r>
              <w:rPr>
                <w:rFonts w:asciiTheme="minorHAnsi" w:hAnsiTheme="minorHAnsi"/>
                <w:color w:val="215E99" w:themeColor="text2" w:themeTint="BF"/>
                <w:lang w:val="lv-LV"/>
              </w:rPr>
              <w:t xml:space="preserve"> </w:t>
            </w:r>
            <w:sdt>
              <w:sdtPr>
                <w:rPr>
                  <w:rFonts w:asciiTheme="minorHAnsi" w:hAnsiTheme="minorHAnsi"/>
                  <w:color w:val="215E99" w:themeColor="text2" w:themeTint="BF"/>
                  <w:lang w:val="lv-LV"/>
                </w:rPr>
                <w:id w:val="746693917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32"/>
                  <w:szCs w:val="24"/>
                </w:rPr>
              </w:sdtEndPr>
              <w:sdtContent>
                <w:sdt>
                  <w:sdtPr>
                    <w:rPr>
                      <w:rFonts w:asciiTheme="minorHAnsi" w:hAnsiTheme="minorHAnsi"/>
                      <w:color w:val="215E99" w:themeColor="text2" w:themeTint="BF"/>
                      <w:sz w:val="32"/>
                      <w:szCs w:val="24"/>
                      <w:lang w:val="lv-LV"/>
                    </w:rPr>
                    <w:id w:val="11941159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B011C">
                      <w:rPr>
                        <w:rFonts w:ascii="MS Gothic" w:eastAsia="MS Gothic" w:hAnsi="MS Gothic" w:hint="eastAsia"/>
                        <w:color w:val="215E99" w:themeColor="text2" w:themeTint="BF"/>
                        <w:sz w:val="32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r w:rsidRPr="000C658F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Mans BNKS</w:t>
            </w:r>
          </w:p>
        </w:tc>
      </w:tr>
      <w:tr w:rsidR="00317545" w:rsidRPr="00317545" w14:paraId="7503FA7E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7635477A" w14:textId="77777777" w:rsidR="00317545" w:rsidRPr="00317545" w:rsidRDefault="00317545" w:rsidP="00100FF0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317545" w:rsidRPr="000C658F" w14:paraId="0F870B9E" w14:textId="77777777" w:rsidTr="00501F68">
        <w:trPr>
          <w:trHeight w:val="241"/>
        </w:trPr>
        <w:tc>
          <w:tcPr>
            <w:tcW w:w="9061" w:type="dxa"/>
            <w:gridSpan w:val="9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0B8BDC17" w14:textId="52547C7C" w:rsidR="00335535" w:rsidRPr="000C658F" w:rsidRDefault="00335535" w:rsidP="003E527D">
            <w:pPr>
              <w:spacing w:before="60" w:after="6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Konteineru izvēle</w:t>
            </w:r>
            <w:r w:rsidR="007B38B2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</w:t>
            </w:r>
            <w:r w:rsidR="007B38B2" w:rsidRPr="007B38B2">
              <w:rPr>
                <w:rFonts w:asciiTheme="minorHAnsi" w:hAnsiTheme="minorHAnsi"/>
                <w:color w:val="FF0000"/>
                <w:sz w:val="20"/>
                <w:lang w:val="lv-LV"/>
              </w:rPr>
              <w:t>*</w:t>
            </w:r>
          </w:p>
        </w:tc>
      </w:tr>
      <w:tr w:rsidR="006E6FEA" w:rsidRPr="000C658F" w14:paraId="51008F2E" w14:textId="77777777" w:rsidTr="00501F68">
        <w:trPr>
          <w:trHeight w:val="368"/>
        </w:trPr>
        <w:tc>
          <w:tcPr>
            <w:tcW w:w="1984" w:type="dxa"/>
            <w:vMerge w:val="restart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8D89F10" w14:textId="49B183DB" w:rsidR="006E6FEA" w:rsidRPr="000C658F" w:rsidRDefault="006E6FEA" w:rsidP="003E527D">
            <w:pPr>
              <w:spacing w:after="12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Atkritumu veids</w:t>
            </w:r>
          </w:p>
        </w:tc>
        <w:tc>
          <w:tcPr>
            <w:tcW w:w="1134" w:type="dxa"/>
            <w:vMerge w:val="restart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5F19EE8F" w14:textId="3FB31E1D" w:rsidR="006E6FEA" w:rsidRPr="000C658F" w:rsidRDefault="006E6FEA" w:rsidP="001C08F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Tilpums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(litri)</w:t>
            </w:r>
          </w:p>
        </w:tc>
        <w:tc>
          <w:tcPr>
            <w:tcW w:w="1134" w:type="dxa"/>
            <w:vMerge w:val="restart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0E1DC10" w14:textId="57BEEA8C" w:rsidR="006E6FEA" w:rsidRPr="000C658F" w:rsidRDefault="006E6FEA" w:rsidP="001C08F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Skaits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(gab.)</w:t>
            </w:r>
          </w:p>
        </w:tc>
        <w:tc>
          <w:tcPr>
            <w:tcW w:w="4809" w:type="dxa"/>
            <w:gridSpan w:val="6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95AF1F2" w14:textId="12D91207" w:rsidR="006E6FEA" w:rsidRPr="000C658F" w:rsidRDefault="006E6FEA" w:rsidP="001C08F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Izvešanas biežu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ms (atzīmējiet vēlamo ar </w:t>
            </w:r>
            <w:r w:rsidRPr="006E6FEA"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  <w:t>X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)</w:t>
            </w:r>
          </w:p>
        </w:tc>
      </w:tr>
      <w:tr w:rsidR="003F040E" w:rsidRPr="000C658F" w14:paraId="7AFCBF39" w14:textId="77777777" w:rsidTr="00501F68">
        <w:trPr>
          <w:trHeight w:val="367"/>
        </w:trPr>
        <w:tc>
          <w:tcPr>
            <w:tcW w:w="1984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4FDA8379" w14:textId="77777777" w:rsidR="006E6FEA" w:rsidRPr="000C658F" w:rsidRDefault="006E6FEA" w:rsidP="00335535">
            <w:pPr>
              <w:spacing w:after="12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CF2890F" w14:textId="77777777" w:rsidR="006E6FEA" w:rsidRPr="000C658F" w:rsidRDefault="006E6FEA" w:rsidP="001C08F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4F80BE98" w14:textId="77777777" w:rsidR="006E6FEA" w:rsidRPr="000C658F" w:rsidRDefault="006E6FEA" w:rsidP="001C08F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1E2BFEA" w14:textId="0A0136CC" w:rsidR="006E6FEA" w:rsidRPr="000C658F" w:rsidRDefault="006E6FEA" w:rsidP="001C08F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Katru nedēļu</w:t>
            </w: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2E95844" w14:textId="2630563D" w:rsidR="006E6FEA" w:rsidRPr="000C658F" w:rsidRDefault="006E6FEA" w:rsidP="001C08F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1 reizi 2 nedēļās</w:t>
            </w: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CEBDDAD" w14:textId="717C8043" w:rsidR="006E6FEA" w:rsidRPr="000C658F" w:rsidRDefault="006E6FEA" w:rsidP="001C08F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1 reizi mēnesī</w:t>
            </w: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91CA543" w14:textId="0FA5EEAB" w:rsidR="006E6FEA" w:rsidRPr="000C658F" w:rsidRDefault="006E6FEA" w:rsidP="001C08F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1 reizi 2 mēnešos</w:t>
            </w:r>
          </w:p>
        </w:tc>
      </w:tr>
      <w:tr w:rsidR="000C658F" w:rsidRPr="00317545" w14:paraId="00F2184F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7502A147" w14:textId="77777777" w:rsidR="000C658F" w:rsidRPr="00317545" w:rsidRDefault="000C658F" w:rsidP="00100FF0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6E6FEA" w:rsidRPr="000C658F" w14:paraId="598E7E25" w14:textId="77777777" w:rsidTr="00501F68">
        <w:trPr>
          <w:trHeight w:val="70"/>
        </w:trPr>
        <w:tc>
          <w:tcPr>
            <w:tcW w:w="1984" w:type="dxa"/>
            <w:vMerge w:val="restart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434828B" w14:textId="5B764932" w:rsidR="006E6FEA" w:rsidRPr="000C658F" w:rsidRDefault="006E6FEA" w:rsidP="003E527D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Nešķirotie sadzīves atkritumi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D80D9E1" w14:textId="49FD5A18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33335E0" w14:textId="77777777" w:rsidR="006E6FEA" w:rsidRPr="000C658F" w:rsidRDefault="006E6FEA" w:rsidP="001C08F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D269AC4" w14:textId="74DFAD6D" w:rsidR="006E6FEA" w:rsidRPr="00214FD3" w:rsidRDefault="006E6FEA" w:rsidP="001C08F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D0C403E" w14:textId="77777777" w:rsidR="006E6FEA" w:rsidRPr="00214FD3" w:rsidRDefault="006E6FEA" w:rsidP="001C08F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5A099238" w14:textId="77777777" w:rsidR="006E6FEA" w:rsidRPr="00214FD3" w:rsidRDefault="006E6FEA" w:rsidP="001C08F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EA6A17F" w14:textId="0DB829C1" w:rsidR="006E6FEA" w:rsidRPr="00214FD3" w:rsidRDefault="006E6FEA" w:rsidP="001C08FD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6E6FEA" w:rsidRPr="00317545" w14:paraId="10E1DCB0" w14:textId="77777777" w:rsidTr="00501F68">
        <w:tc>
          <w:tcPr>
            <w:tcW w:w="1984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6998F557" w14:textId="08243FCA" w:rsidR="006E6FEA" w:rsidRPr="00317545" w:rsidRDefault="006E6FEA" w:rsidP="009D0E0F">
            <w:pPr>
              <w:spacing w:after="120"/>
              <w:rPr>
                <w:rFonts w:asciiTheme="minorHAnsi" w:hAnsiTheme="minorHAnsi"/>
                <w:color w:val="215E99" w:themeColor="text2" w:themeTint="BF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C090BEF" w14:textId="2987FD95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21B96EE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54DC46D6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1965038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E902AF8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77A10C3" w14:textId="2B1B641C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6E6FEA" w:rsidRPr="00317545" w14:paraId="560339D1" w14:textId="77777777" w:rsidTr="00501F68">
        <w:tc>
          <w:tcPr>
            <w:tcW w:w="1984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0141AF94" w14:textId="71AFD0C4" w:rsidR="006E6FEA" w:rsidRPr="00317545" w:rsidRDefault="006E6FEA" w:rsidP="009D0E0F">
            <w:pPr>
              <w:spacing w:after="120"/>
              <w:rPr>
                <w:rFonts w:asciiTheme="minorHAnsi" w:hAnsiTheme="minorHAnsi"/>
                <w:color w:val="215E99" w:themeColor="text2" w:themeTint="BF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4FF97EE1" w14:textId="6FF48AC7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31856DD5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9BC192F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01F0886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196DE75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6D35F7D" w14:textId="0D8CB302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6E6FEA" w:rsidRPr="00317545" w14:paraId="3F6D00E9" w14:textId="77777777" w:rsidTr="00501F68">
        <w:tc>
          <w:tcPr>
            <w:tcW w:w="1984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327D7E57" w14:textId="00E8EBBD" w:rsidR="006E6FEA" w:rsidRPr="00317545" w:rsidRDefault="006E6FEA" w:rsidP="009D0E0F">
            <w:pPr>
              <w:spacing w:after="120"/>
              <w:rPr>
                <w:rFonts w:asciiTheme="minorHAnsi" w:hAnsiTheme="minorHAnsi"/>
                <w:color w:val="215E99" w:themeColor="text2" w:themeTint="BF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364ABB2" w14:textId="3A04B1BF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81B8835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90A48BC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A951351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412B4B0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3452A19" w14:textId="2EC079B8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0C658F" w:rsidRPr="00317545" w14:paraId="153FE925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13D2B394" w14:textId="77777777" w:rsidR="000C658F" w:rsidRPr="00317545" w:rsidRDefault="000C658F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6E6FEA" w:rsidRPr="00317545" w14:paraId="2A08354A" w14:textId="77777777" w:rsidTr="00501F68">
        <w:tc>
          <w:tcPr>
            <w:tcW w:w="1984" w:type="dxa"/>
            <w:vMerge w:val="restart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56934A95" w14:textId="0CC99C3B" w:rsidR="006E6FEA" w:rsidRPr="000C658F" w:rsidRDefault="003E527D" w:rsidP="003E527D">
            <w:pPr>
              <w:spacing w:before="0"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3E527D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Dalīti vāktais iepakojums (PET, LDP, kartons)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BA107E0" w14:textId="333F1ED7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BB7FCBC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69AD7DD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5D5819B7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7DF78EB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C67828C" w14:textId="27BBB1A5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6E6FEA" w:rsidRPr="00317545" w14:paraId="2332FC78" w14:textId="77777777" w:rsidTr="00501F68">
        <w:tc>
          <w:tcPr>
            <w:tcW w:w="1984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4CADD3FE" w14:textId="3C7F1D5D" w:rsidR="006E6FEA" w:rsidRPr="000C658F" w:rsidRDefault="006E6FEA" w:rsidP="009D0E0F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43AAA412" w14:textId="610D44A1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465167E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11992A2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D1B491C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AD0A58B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351C8BFB" w14:textId="4E7ECA09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6E6FEA" w:rsidRPr="00317545" w14:paraId="6FE2A5FD" w14:textId="77777777" w:rsidTr="00501F68">
        <w:tc>
          <w:tcPr>
            <w:tcW w:w="1984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367CBC5C" w14:textId="73964702" w:rsidR="006E6FEA" w:rsidRPr="000C658F" w:rsidRDefault="006E6FEA" w:rsidP="009D0E0F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A52F182" w14:textId="32EE93E6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B07EB23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4EA169E2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167DF31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8EA1758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49D44833" w14:textId="5FF82B49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6E6FEA" w:rsidRPr="00317545" w14:paraId="56C160BC" w14:textId="77777777" w:rsidTr="00501F68">
        <w:tc>
          <w:tcPr>
            <w:tcW w:w="1984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4A354E34" w14:textId="672F09D7" w:rsidR="006E6FEA" w:rsidRPr="000C658F" w:rsidRDefault="006E6FEA" w:rsidP="009D0E0F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A06096A" w14:textId="4D5EB58B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54A41042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D7E1D96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A421081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3801F60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35108B6B" w14:textId="3F821C22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0C658F" w:rsidRPr="00317545" w14:paraId="5B06A23D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4FDFE2A5" w14:textId="77777777" w:rsidR="000C658F" w:rsidRPr="00317545" w:rsidRDefault="000C658F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6E6FEA" w:rsidRPr="00317545" w14:paraId="12706EBD" w14:textId="77777777" w:rsidTr="00501F68">
        <w:tc>
          <w:tcPr>
            <w:tcW w:w="1984" w:type="dxa"/>
            <w:vMerge w:val="restart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5F5A007C" w14:textId="4BC2E165" w:rsidR="006E6FEA" w:rsidRPr="000C658F" w:rsidRDefault="003E527D" w:rsidP="009D0E0F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3E527D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Dalīti vāktais stikla iepakojums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AD17508" w14:textId="2FB07F2D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0838188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1ECD1D9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53B357D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B7FFD70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00D1F25" w14:textId="773D337A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6E6FEA" w:rsidRPr="00317545" w14:paraId="5633B7DC" w14:textId="77777777" w:rsidTr="00501F68">
        <w:tc>
          <w:tcPr>
            <w:tcW w:w="1984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072DA229" w14:textId="77777777" w:rsidR="006E6FEA" w:rsidRPr="000C658F" w:rsidRDefault="006E6FEA" w:rsidP="009D0E0F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CB2A3C2" w14:textId="5AF64826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C413166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5F73A0E0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1EF9297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ED7B1E1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C1113DD" w14:textId="0A970A52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6E6FEA" w:rsidRPr="00317545" w14:paraId="3E88E8E2" w14:textId="77777777" w:rsidTr="00501F68">
        <w:tc>
          <w:tcPr>
            <w:tcW w:w="1984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0267DEAB" w14:textId="77777777" w:rsidR="006E6FEA" w:rsidRPr="000C658F" w:rsidRDefault="006E6FEA" w:rsidP="009D0E0F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5D6044F" w14:textId="2C298327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5E7041C3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6C11DBA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99E5764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A8B639A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397B860" w14:textId="445E0A62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0C658F" w:rsidRPr="00317545" w14:paraId="763BF3BD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288AF73F" w14:textId="77777777" w:rsidR="000C658F" w:rsidRPr="00317545" w:rsidRDefault="000C658F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6E6FEA" w:rsidRPr="00317545" w14:paraId="0B9E040A" w14:textId="77777777" w:rsidTr="00501F68">
        <w:tc>
          <w:tcPr>
            <w:tcW w:w="1984" w:type="dxa"/>
            <w:vMerge w:val="restart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7423A28A" w14:textId="7799BF7C" w:rsidR="006E6FEA" w:rsidRPr="000C658F" w:rsidRDefault="003E527D" w:rsidP="006E6FEA">
            <w:pPr>
              <w:spacing w:before="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3E527D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Mājsaimniecības bioloģiskie atkritumi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161F8A23" w14:textId="4411A03D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530319E2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3A358962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32E44FDE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BD8B443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3904E3A5" w14:textId="609E7684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6E6FEA" w:rsidRPr="00317545" w14:paraId="3233EA17" w14:textId="77777777" w:rsidTr="00501F68">
        <w:trPr>
          <w:trHeight w:val="70"/>
        </w:trPr>
        <w:tc>
          <w:tcPr>
            <w:tcW w:w="1984" w:type="dxa"/>
            <w:vMerge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7AC6626A" w14:textId="77777777" w:rsidR="006E6FEA" w:rsidRPr="000C658F" w:rsidRDefault="006E6FEA" w:rsidP="009D0E0F">
            <w:pPr>
              <w:spacing w:after="1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27BA80D5" w14:textId="0A615B6D" w:rsidR="006E6FEA" w:rsidRPr="000C658F" w:rsidRDefault="006E6FEA" w:rsidP="003E527D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38ED3CD4" w14:textId="77777777" w:rsidR="006E6FEA" w:rsidRPr="000C658F" w:rsidRDefault="006E6FEA" w:rsidP="009D0E0F">
            <w:pPr>
              <w:spacing w:before="0"/>
              <w:jc w:val="center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35A4554D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7C6945B5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2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6DA42FAE" w14:textId="77777777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  <w:tc>
          <w:tcPr>
            <w:tcW w:w="1203" w:type="dxa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  <w:vAlign w:val="center"/>
          </w:tcPr>
          <w:p w14:paraId="00435581" w14:textId="1C16E6E3" w:rsidR="006E6FEA" w:rsidRPr="00214FD3" w:rsidRDefault="006E6FEA" w:rsidP="009D0E0F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215E99" w:themeColor="text2" w:themeTint="BF"/>
                <w:sz w:val="20"/>
                <w:lang w:val="lv-LV"/>
              </w:rPr>
            </w:pPr>
          </w:p>
        </w:tc>
      </w:tr>
      <w:tr w:rsidR="00317545" w:rsidRPr="00317545" w14:paraId="0FA83706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100E4CE2" w14:textId="77777777" w:rsidR="00317545" w:rsidRPr="00317545" w:rsidRDefault="00317545" w:rsidP="00100FF0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6E6FEA" w:rsidRPr="000C658F" w14:paraId="77938DD8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06975B3B" w14:textId="302C9B98" w:rsidR="006E6FEA" w:rsidRPr="000C658F" w:rsidRDefault="006E6FEA" w:rsidP="00CA6C14">
            <w:pPr>
              <w:spacing w:after="120"/>
              <w:rPr>
                <w:rFonts w:asciiTheme="minorHAnsi" w:eastAsia="MS Gothic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Konteiner</w:t>
            </w:r>
            <w:r w:rsidR="003E527D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u</w:t>
            </w: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novietošanas adrese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</w:t>
            </w:r>
            <w:r w:rsidRPr="007B38B2">
              <w:rPr>
                <w:rFonts w:asciiTheme="minorHAnsi" w:hAnsiTheme="minorHAnsi"/>
                <w:color w:val="FF0000"/>
                <w:sz w:val="20"/>
                <w:lang w:val="lv-LV"/>
              </w:rPr>
              <w:t>*</w:t>
            </w:r>
          </w:p>
        </w:tc>
      </w:tr>
      <w:tr w:rsidR="006E6FEA" w:rsidRPr="00317545" w14:paraId="38E7D17F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72B58623" w14:textId="77777777" w:rsidR="006E6FEA" w:rsidRPr="00317545" w:rsidRDefault="006E6FEA" w:rsidP="00CA6C14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317545" w:rsidRPr="000C658F" w14:paraId="76AF7581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4054222A" w14:textId="78E28D86" w:rsidR="00317545" w:rsidRPr="000C658F" w:rsidRDefault="000C658F" w:rsidP="00317545">
            <w:pPr>
              <w:spacing w:after="120"/>
              <w:rPr>
                <w:rFonts w:asciiTheme="minorHAnsi" w:eastAsia="MS Gothic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Papildus</w:t>
            </w:r>
            <w:r w:rsidR="00317545"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adrese</w:t>
            </w:r>
          </w:p>
        </w:tc>
      </w:tr>
      <w:tr w:rsidR="00317545" w:rsidRPr="00317545" w14:paraId="769AB84C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bottom w:val="single" w:sz="4" w:space="0" w:color="A5C9EB" w:themeColor="text2" w:themeTint="40"/>
            </w:tcBorders>
            <w:shd w:val="clear" w:color="auto" w:fill="auto"/>
          </w:tcPr>
          <w:p w14:paraId="43538824" w14:textId="77777777" w:rsidR="00317545" w:rsidRPr="00317545" w:rsidRDefault="00317545" w:rsidP="00100FF0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317545" w:rsidRPr="000C658F" w14:paraId="63A66D4D" w14:textId="77777777" w:rsidTr="00501F68">
        <w:tc>
          <w:tcPr>
            <w:tcW w:w="9061" w:type="dxa"/>
            <w:gridSpan w:val="9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0D2871E7" w14:textId="7B13CA2F" w:rsidR="00317545" w:rsidRPr="000C658F" w:rsidRDefault="00317545" w:rsidP="00317545">
            <w:pPr>
              <w:spacing w:after="120"/>
              <w:rPr>
                <w:rFonts w:asciiTheme="minorHAnsi" w:eastAsia="MS Gothic" w:hAnsiTheme="minorHAnsi"/>
                <w:color w:val="215E99" w:themeColor="text2" w:themeTint="BF"/>
                <w:sz w:val="20"/>
                <w:lang w:val="lv-LV"/>
              </w:rPr>
            </w:pPr>
            <w:r w:rsidRPr="000C658F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Cita informācija</w:t>
            </w:r>
          </w:p>
        </w:tc>
      </w:tr>
      <w:tr w:rsidR="007B38B2" w:rsidRPr="00317545" w14:paraId="4BA89CDB" w14:textId="77777777" w:rsidTr="0050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61" w:type="dxa"/>
            <w:gridSpan w:val="9"/>
            <w:tcBorders>
              <w:top w:val="single" w:sz="4" w:space="0" w:color="A5C9EB" w:themeColor="text2" w:themeTint="40"/>
              <w:left w:val="nil"/>
              <w:bottom w:val="single" w:sz="4" w:space="0" w:color="A5C9EB" w:themeColor="text2" w:themeTint="40"/>
              <w:right w:val="nil"/>
            </w:tcBorders>
          </w:tcPr>
          <w:p w14:paraId="08F8CBA1" w14:textId="77777777" w:rsidR="007B38B2" w:rsidRPr="00317545" w:rsidRDefault="007B38B2" w:rsidP="00100FF0">
            <w:pPr>
              <w:spacing w:before="0"/>
              <w:rPr>
                <w:rFonts w:asciiTheme="minorHAnsi" w:hAnsiTheme="minorHAnsi"/>
                <w:color w:val="215E99" w:themeColor="text2" w:themeTint="BF"/>
                <w:sz w:val="8"/>
                <w:szCs w:val="8"/>
                <w:lang w:val="lv-LV"/>
              </w:rPr>
            </w:pPr>
          </w:p>
        </w:tc>
      </w:tr>
      <w:tr w:rsidR="007B38B2" w:rsidRPr="00317545" w14:paraId="40FA0868" w14:textId="77777777" w:rsidTr="00501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61" w:type="dxa"/>
            <w:gridSpan w:val="9"/>
            <w:tcBorders>
              <w:top w:val="single" w:sz="4" w:space="0" w:color="A5C9EB" w:themeColor="text2" w:themeTint="40"/>
              <w:left w:val="single" w:sz="4" w:space="0" w:color="A5C9EB" w:themeColor="text2" w:themeTint="40"/>
              <w:bottom w:val="single" w:sz="4" w:space="0" w:color="A5C9EB" w:themeColor="text2" w:themeTint="40"/>
              <w:right w:val="single" w:sz="4" w:space="0" w:color="A5C9EB" w:themeColor="text2" w:themeTint="40"/>
            </w:tcBorders>
            <w:shd w:val="clear" w:color="auto" w:fill="F5F9FD"/>
          </w:tcPr>
          <w:p w14:paraId="1E964E55" w14:textId="73D8886B" w:rsidR="007B38B2" w:rsidRPr="000C658F" w:rsidRDefault="007B38B2" w:rsidP="00100FF0">
            <w:pP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Līguma parakstīšanas veids (izvēlēties vienu) </w:t>
            </w:r>
            <w:r w:rsidRPr="007B38B2">
              <w:rPr>
                <w:rFonts w:asciiTheme="minorHAnsi" w:hAnsiTheme="minorHAnsi"/>
                <w:color w:val="FF0000"/>
                <w:sz w:val="20"/>
                <w:lang w:val="lv-LV"/>
              </w:rPr>
              <w:t>*</w:t>
            </w:r>
          </w:p>
          <w:p w14:paraId="0747E561" w14:textId="4348B1BC" w:rsidR="007B38B2" w:rsidRDefault="00BB011C" w:rsidP="00100FF0">
            <w:pPr>
              <w:spacing w:before="0"/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</w:pPr>
            <w:sdt>
              <w:sdtPr>
                <w:rPr>
                  <w:rFonts w:asciiTheme="minorHAnsi" w:hAnsiTheme="minorHAnsi"/>
                  <w:color w:val="215E99" w:themeColor="text2" w:themeTint="BF"/>
                  <w:sz w:val="32"/>
                  <w:szCs w:val="24"/>
                  <w:lang w:val="lv-LV"/>
                </w:rPr>
                <w:id w:val="202551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15E99" w:themeColor="text2" w:themeTint="BF"/>
                    <w:sz w:val="32"/>
                    <w:szCs w:val="24"/>
                    <w:lang w:val="lv-LV"/>
                  </w:rPr>
                  <w:t>☐</w:t>
                </w:r>
              </w:sdtContent>
            </w:sdt>
            <w:r w:rsidR="007B38B2" w:rsidRPr="00317545">
              <w:rPr>
                <w:rFonts w:asciiTheme="minorHAnsi" w:hAnsiTheme="minorHAnsi"/>
                <w:color w:val="215E99" w:themeColor="text2" w:themeTint="BF"/>
                <w:lang w:val="lv-LV"/>
              </w:rPr>
              <w:t xml:space="preserve"> </w:t>
            </w:r>
            <w:r w:rsidR="003E527D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ar drošu elektronisko parakstu </w:t>
            </w:r>
          </w:p>
          <w:p w14:paraId="137383D4" w14:textId="580BE94E" w:rsidR="003E527D" w:rsidRDefault="00BB011C" w:rsidP="003F040E">
            <w:pPr>
              <w:spacing w:before="0"/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</w:pPr>
            <w:sdt>
              <w:sdtPr>
                <w:rPr>
                  <w:rFonts w:asciiTheme="minorHAnsi" w:hAnsiTheme="minorHAnsi"/>
                  <w:color w:val="215E99" w:themeColor="text2" w:themeTint="BF"/>
                  <w:sz w:val="32"/>
                  <w:szCs w:val="24"/>
                  <w:lang w:val="lv-LV"/>
                </w:rPr>
                <w:id w:val="-91771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FD3">
                  <w:rPr>
                    <w:rFonts w:ascii="MS Gothic" w:eastAsia="MS Gothic" w:hAnsi="MS Gothic" w:hint="eastAsia"/>
                    <w:color w:val="215E99" w:themeColor="text2" w:themeTint="BF"/>
                    <w:sz w:val="32"/>
                    <w:szCs w:val="24"/>
                    <w:lang w:val="lv-LV"/>
                  </w:rPr>
                  <w:t>☐</w:t>
                </w:r>
              </w:sdtContent>
            </w:sdt>
            <w:r w:rsidR="007B38B2" w:rsidRPr="00317545">
              <w:rPr>
                <w:rFonts w:asciiTheme="minorHAnsi" w:hAnsiTheme="minorHAnsi"/>
                <w:color w:val="215E99" w:themeColor="text2" w:themeTint="BF"/>
                <w:lang w:val="lv-LV"/>
              </w:rPr>
              <w:t xml:space="preserve"> </w:t>
            </w:r>
            <w:r w:rsidR="003E527D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dokumentā ar pašrocīgu parakstu – līgumu parakstīšanai vēlos saņemt:</w:t>
            </w:r>
          </w:p>
          <w:p w14:paraId="3280DF63" w14:textId="77777777" w:rsidR="00BB011C" w:rsidRPr="009A5116" w:rsidRDefault="00BB011C" w:rsidP="002851B0">
            <w:pPr>
              <w:spacing w:before="0"/>
              <w:ind w:left="720"/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</w:pPr>
            <w:sdt>
              <w:sdtPr>
                <w:rPr>
                  <w:rFonts w:asciiTheme="minorHAnsi" w:hAnsiTheme="minorHAnsi"/>
                  <w:color w:val="215E99" w:themeColor="text2" w:themeTint="BF"/>
                  <w:sz w:val="32"/>
                  <w:szCs w:val="24"/>
                  <w:lang w:val="lv-LV"/>
                </w:rPr>
                <w:id w:val="604003792"/>
                <w:lock w:val="contentLocked"/>
                <w:placeholder>
                  <w:docPart w:val="9229164A426E455D947012ED7429B45E"/>
                </w:placeholder>
                <w:group/>
              </w:sdtPr>
              <w:sdtContent>
                <w:sdt>
                  <w:sdtPr>
                    <w:rPr>
                      <w:rFonts w:asciiTheme="minorHAnsi" w:hAnsiTheme="minorHAnsi"/>
                      <w:color w:val="215E99" w:themeColor="text2" w:themeTint="BF"/>
                      <w:sz w:val="32"/>
                      <w:szCs w:val="24"/>
                      <w:lang w:val="lv-LV"/>
                    </w:rPr>
                    <w:id w:val="-8372327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color w:val="215E99" w:themeColor="text2" w:themeTint="BF"/>
                        <w:sz w:val="32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r w:rsidRPr="009A5116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</w:t>
            </w:r>
            <w:r w:rsidRPr="009A5116"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>Pa pastu uz norādīto adresi (maksa 1,80 eiro bez PVN)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  <w:t xml:space="preserve"> </w:t>
            </w:r>
          </w:p>
          <w:p w14:paraId="1506A219" w14:textId="77777777" w:rsidR="00BB011C" w:rsidRDefault="00BB011C" w:rsidP="002851B0">
            <w:pPr>
              <w:ind w:left="720"/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</w:pPr>
            <w: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SIA “Bauskas nobada komunālserviss” klientu apkalpošanas punktos: </w:t>
            </w:r>
          </w:p>
          <w:p w14:paraId="2BBB06A1" w14:textId="3A855759" w:rsidR="003E527D" w:rsidRPr="003E527D" w:rsidRDefault="00BB011C" w:rsidP="003E527D">
            <w:pPr>
              <w:spacing w:before="0"/>
              <w:ind w:left="720"/>
              <w:rPr>
                <w:rFonts w:asciiTheme="minorHAnsi" w:hAnsiTheme="minorHAnsi"/>
                <w:color w:val="215E99" w:themeColor="text2" w:themeTint="BF"/>
                <w:sz w:val="20"/>
                <w:lang w:val="lv-LV"/>
              </w:rPr>
            </w:pPr>
            <w:sdt>
              <w:sdtPr>
                <w:rPr>
                  <w:rFonts w:asciiTheme="minorHAnsi" w:hAnsiTheme="minorHAnsi"/>
                  <w:color w:val="215E99" w:themeColor="text2" w:themeTint="BF"/>
                  <w:sz w:val="32"/>
                  <w:szCs w:val="24"/>
                  <w:lang w:val="lv-LV"/>
                </w:rPr>
                <w:id w:val="-342785432"/>
                <w:lock w:val="contentLocked"/>
                <w:placeholder>
                  <w:docPart w:val="9229164A426E455D947012ED7429B45E"/>
                </w:placeholder>
                <w:group/>
              </w:sdtPr>
              <w:sdtContent>
                <w:sdt>
                  <w:sdtPr>
                    <w:rPr>
                      <w:rFonts w:asciiTheme="minorHAnsi" w:hAnsiTheme="minorHAnsi"/>
                      <w:color w:val="215E99" w:themeColor="text2" w:themeTint="BF"/>
                      <w:sz w:val="32"/>
                      <w:szCs w:val="24"/>
                      <w:lang w:val="lv-LV"/>
                    </w:rPr>
                    <w:id w:val="1204300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color w:val="215E99" w:themeColor="text2" w:themeTint="BF"/>
                        <w:sz w:val="32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r w:rsidRPr="009A5116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Bauskā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>,</w:t>
            </w:r>
            <w:r w:rsidRPr="009A5116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Salātu ielā 7a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        </w:t>
            </w:r>
            <w:sdt>
              <w:sdtPr>
                <w:rPr>
                  <w:rFonts w:asciiTheme="minorHAnsi" w:hAnsiTheme="minorHAnsi"/>
                  <w:color w:val="215E99" w:themeColor="text2" w:themeTint="BF"/>
                  <w:sz w:val="20"/>
                  <w:szCs w:val="16"/>
                  <w:lang w:val="lv-LV"/>
                </w:rPr>
                <w:id w:val="-424346178"/>
                <w:lock w:val="contentLocked"/>
                <w:placeholder>
                  <w:docPart w:val="9229164A426E455D947012ED7429B45E"/>
                </w:placeholder>
                <w:group/>
              </w:sdtPr>
              <w:sdtEndPr>
                <w:rPr>
                  <w:sz w:val="32"/>
                  <w:szCs w:val="24"/>
                </w:rPr>
              </w:sdtEndPr>
              <w:sdtContent>
                <w:sdt>
                  <w:sdtPr>
                    <w:rPr>
                      <w:rFonts w:asciiTheme="minorHAnsi" w:hAnsiTheme="minorHAnsi"/>
                      <w:color w:val="215E99" w:themeColor="text2" w:themeTint="BF"/>
                      <w:sz w:val="32"/>
                      <w:szCs w:val="24"/>
                      <w:lang w:val="lv-LV"/>
                    </w:rPr>
                    <w:id w:val="11225840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color w:val="215E99" w:themeColor="text2" w:themeTint="BF"/>
                        <w:sz w:val="32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r w:rsidRPr="009A5116"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</w:t>
            </w:r>
            <w: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Iecavā, Tirgus ielā 12        </w:t>
            </w:r>
            <w:sdt>
              <w:sdtPr>
                <w:rPr>
                  <w:rFonts w:asciiTheme="minorHAnsi" w:hAnsiTheme="minorHAnsi"/>
                  <w:color w:val="215E99" w:themeColor="text2" w:themeTint="BF"/>
                  <w:sz w:val="20"/>
                  <w:szCs w:val="16"/>
                  <w:lang w:val="lv-LV"/>
                </w:rPr>
                <w:id w:val="-1420791663"/>
                <w:lock w:val="contentLocked"/>
                <w:placeholder>
                  <w:docPart w:val="9229164A426E455D947012ED7429B45E"/>
                </w:placeholder>
                <w:group/>
              </w:sdtPr>
              <w:sdtEndPr>
                <w:rPr>
                  <w:sz w:val="32"/>
                  <w:szCs w:val="24"/>
                </w:rPr>
              </w:sdtEndPr>
              <w:sdtContent>
                <w:sdt>
                  <w:sdtPr>
                    <w:rPr>
                      <w:rFonts w:asciiTheme="minorHAnsi" w:hAnsiTheme="minorHAnsi"/>
                      <w:color w:val="215E99" w:themeColor="text2" w:themeTint="BF"/>
                      <w:sz w:val="32"/>
                      <w:szCs w:val="24"/>
                      <w:lang w:val="lv-LV"/>
                    </w:rPr>
                    <w:id w:val="-3914992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color w:val="215E99" w:themeColor="text2" w:themeTint="BF"/>
                        <w:sz w:val="32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Theme="minorHAnsi" w:hAnsiTheme="minorHAnsi"/>
                <w:color w:val="215E99" w:themeColor="text2" w:themeTint="BF"/>
                <w:sz w:val="20"/>
                <w:szCs w:val="16"/>
                <w:lang w:val="lv-LV"/>
              </w:rPr>
              <w:t xml:space="preserve"> Vecumniekos, Rīgas ielā 29a</w:t>
            </w:r>
          </w:p>
        </w:tc>
      </w:tr>
    </w:tbl>
    <w:p w14:paraId="5F767287" w14:textId="4C5AA45C" w:rsidR="00B66D9F" w:rsidRPr="00B66D9F" w:rsidRDefault="007B38B2">
      <w:pPr>
        <w:rPr>
          <w:lang w:val="lv-LV"/>
        </w:rPr>
      </w:pPr>
      <w:r w:rsidRPr="007B38B2">
        <w:rPr>
          <w:rFonts w:asciiTheme="minorHAnsi" w:hAnsiTheme="minorHAnsi"/>
          <w:color w:val="FF0000"/>
          <w:sz w:val="20"/>
          <w:lang w:val="lv-LV"/>
        </w:rPr>
        <w:t>*</w:t>
      </w:r>
      <w:r w:rsidRPr="007B38B2">
        <w:rPr>
          <w:rFonts w:asciiTheme="minorHAnsi" w:hAnsiTheme="minorHAnsi"/>
          <w:color w:val="215E99" w:themeColor="text2" w:themeTint="BF"/>
          <w:sz w:val="20"/>
          <w:lang w:val="lv-LV"/>
        </w:rPr>
        <w:t>)</w:t>
      </w:r>
      <w:r>
        <w:rPr>
          <w:rFonts w:asciiTheme="minorHAnsi" w:hAnsiTheme="minorHAnsi"/>
          <w:color w:val="215E99" w:themeColor="text2" w:themeTint="BF"/>
          <w:sz w:val="20"/>
          <w:lang w:val="lv-LV"/>
        </w:rPr>
        <w:t xml:space="preserve"> jānorāda obligāti</w:t>
      </w:r>
    </w:p>
    <w:sectPr w:rsidR="00B66D9F" w:rsidRPr="00B66D9F" w:rsidSect="00F90888">
      <w:pgSz w:w="11906" w:h="16838" w:code="9"/>
      <w:pgMar w:top="567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36C2"/>
    <w:multiLevelType w:val="hybridMultilevel"/>
    <w:tmpl w:val="E5E4F3F4"/>
    <w:lvl w:ilvl="0" w:tplc="5240F3DE">
      <w:start w:val="1"/>
      <w:numFmt w:val="decimal"/>
      <w:pStyle w:val="Parakstszemobjekta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23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9F"/>
    <w:rsid w:val="00081714"/>
    <w:rsid w:val="000C658F"/>
    <w:rsid w:val="001C08FD"/>
    <w:rsid w:val="001E6091"/>
    <w:rsid w:val="00214FD3"/>
    <w:rsid w:val="00255737"/>
    <w:rsid w:val="00317545"/>
    <w:rsid w:val="00335535"/>
    <w:rsid w:val="003E527D"/>
    <w:rsid w:val="003F040E"/>
    <w:rsid w:val="00501F68"/>
    <w:rsid w:val="00663493"/>
    <w:rsid w:val="006E6FEA"/>
    <w:rsid w:val="007B38B2"/>
    <w:rsid w:val="00956DF4"/>
    <w:rsid w:val="009628FE"/>
    <w:rsid w:val="009D0E0F"/>
    <w:rsid w:val="00A63CBF"/>
    <w:rsid w:val="00B66D9F"/>
    <w:rsid w:val="00BB011C"/>
    <w:rsid w:val="00C14814"/>
    <w:rsid w:val="00DA6627"/>
    <w:rsid w:val="00EC6E19"/>
    <w:rsid w:val="00F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9111B"/>
  <w15:chartTrackingRefBased/>
  <w15:docId w15:val="{04AFC59C-8BAF-4068-93E6-425B6096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628FE"/>
    <w:pPr>
      <w:suppressAutoHyphens/>
      <w:spacing w:before="120" w:after="0" w:line="240" w:lineRule="auto"/>
    </w:pPr>
    <w:rPr>
      <w:rFonts w:ascii="Times New Roman" w:hAnsi="Times New Roman" w:cs="Times New Roman"/>
      <w:kern w:val="0"/>
      <w:sz w:val="24"/>
      <w:szCs w:val="20"/>
      <w:lang w:val="en-US" w:eastAsia="ar-SA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66D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66D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66D9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66D9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66D9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B66D9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B66D9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B66D9F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B66D9F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qFormat/>
    <w:rsid w:val="00DA6627"/>
    <w:pPr>
      <w:numPr>
        <w:numId w:val="1"/>
      </w:numPr>
      <w:suppressLineNumbers/>
      <w:jc w:val="both"/>
    </w:pPr>
    <w:rPr>
      <w:rFonts w:cs="Mangal"/>
      <w:iCs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66D9F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val="en-US" w:eastAsia="ar-SA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66D9F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val="en-US" w:eastAsia="ar-SA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66D9F"/>
    <w:rPr>
      <w:rFonts w:eastAsiaTheme="majorEastAsia" w:cstheme="majorBidi"/>
      <w:color w:val="0F4761" w:themeColor="accent1" w:themeShade="BF"/>
      <w:kern w:val="0"/>
      <w:sz w:val="28"/>
      <w:szCs w:val="28"/>
      <w:lang w:val="en-US" w:eastAsia="ar-SA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66D9F"/>
    <w:rPr>
      <w:rFonts w:eastAsiaTheme="majorEastAsia" w:cstheme="majorBidi"/>
      <w:i/>
      <w:iCs/>
      <w:color w:val="0F4761" w:themeColor="accent1" w:themeShade="BF"/>
      <w:kern w:val="0"/>
      <w:sz w:val="24"/>
      <w:szCs w:val="20"/>
      <w:lang w:val="en-US" w:eastAsia="ar-SA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B66D9F"/>
    <w:rPr>
      <w:rFonts w:eastAsiaTheme="majorEastAsia" w:cstheme="majorBidi"/>
      <w:color w:val="0F4761" w:themeColor="accent1" w:themeShade="BF"/>
      <w:kern w:val="0"/>
      <w:sz w:val="24"/>
      <w:szCs w:val="20"/>
      <w:lang w:val="en-US" w:eastAsia="ar-SA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B66D9F"/>
    <w:rPr>
      <w:rFonts w:eastAsiaTheme="majorEastAsia" w:cstheme="majorBidi"/>
      <w:i/>
      <w:iCs/>
      <w:color w:val="595959" w:themeColor="text1" w:themeTint="A6"/>
      <w:kern w:val="0"/>
      <w:sz w:val="24"/>
      <w:szCs w:val="20"/>
      <w:lang w:val="en-US" w:eastAsia="ar-SA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B66D9F"/>
    <w:rPr>
      <w:rFonts w:eastAsiaTheme="majorEastAsia" w:cstheme="majorBidi"/>
      <w:color w:val="595959" w:themeColor="text1" w:themeTint="A6"/>
      <w:kern w:val="0"/>
      <w:sz w:val="24"/>
      <w:szCs w:val="20"/>
      <w:lang w:val="en-US" w:eastAsia="ar-SA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B66D9F"/>
    <w:rPr>
      <w:rFonts w:eastAsiaTheme="majorEastAsia" w:cstheme="majorBidi"/>
      <w:i/>
      <w:iCs/>
      <w:color w:val="272727" w:themeColor="text1" w:themeTint="D8"/>
      <w:kern w:val="0"/>
      <w:sz w:val="24"/>
      <w:szCs w:val="20"/>
      <w:lang w:val="en-US" w:eastAsia="ar-SA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B66D9F"/>
    <w:rPr>
      <w:rFonts w:eastAsiaTheme="majorEastAsia" w:cstheme="majorBidi"/>
      <w:color w:val="272727" w:themeColor="text1" w:themeTint="D8"/>
      <w:kern w:val="0"/>
      <w:sz w:val="24"/>
      <w:szCs w:val="20"/>
      <w:lang w:val="en-US" w:eastAsia="ar-SA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B66D9F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B66D9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  <w14:ligatures w14:val="none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B66D9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B66D9F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val="en-US" w:eastAsia="ar-SA"/>
      <w14:ligatures w14:val="none"/>
    </w:rPr>
  </w:style>
  <w:style w:type="paragraph" w:styleId="Citts">
    <w:name w:val="Quote"/>
    <w:basedOn w:val="Parasts"/>
    <w:next w:val="Parasts"/>
    <w:link w:val="CittsRakstz"/>
    <w:uiPriority w:val="29"/>
    <w:qFormat/>
    <w:rsid w:val="00B66D9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B66D9F"/>
    <w:rPr>
      <w:rFonts w:ascii="Times New Roman" w:hAnsi="Times New Roman" w:cs="Times New Roman"/>
      <w:i/>
      <w:iCs/>
      <w:color w:val="404040" w:themeColor="text1" w:themeTint="BF"/>
      <w:kern w:val="0"/>
      <w:sz w:val="24"/>
      <w:szCs w:val="20"/>
      <w:lang w:val="en-US" w:eastAsia="ar-SA"/>
      <w14:ligatures w14:val="none"/>
    </w:rPr>
  </w:style>
  <w:style w:type="paragraph" w:styleId="Sarakstarindkopa">
    <w:name w:val="List Paragraph"/>
    <w:basedOn w:val="Parasts"/>
    <w:uiPriority w:val="34"/>
    <w:qFormat/>
    <w:rsid w:val="00B66D9F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B66D9F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B66D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B66D9F"/>
    <w:rPr>
      <w:rFonts w:ascii="Times New Roman" w:hAnsi="Times New Roman" w:cs="Times New Roman"/>
      <w:i/>
      <w:iCs/>
      <w:color w:val="0F4761" w:themeColor="accent1" w:themeShade="BF"/>
      <w:kern w:val="0"/>
      <w:sz w:val="24"/>
      <w:szCs w:val="20"/>
      <w:lang w:val="en-US" w:eastAsia="ar-SA"/>
      <w14:ligatures w14:val="none"/>
    </w:rPr>
  </w:style>
  <w:style w:type="character" w:styleId="Intensvaatsauce">
    <w:name w:val="Intense Reference"/>
    <w:basedOn w:val="Noklusjumarindkopasfonts"/>
    <w:uiPriority w:val="32"/>
    <w:qFormat/>
    <w:rsid w:val="00B66D9F"/>
    <w:rPr>
      <w:b/>
      <w:bCs/>
      <w:smallCaps/>
      <w:color w:val="0F4761" w:themeColor="accent1" w:themeShade="BF"/>
      <w:spacing w:val="5"/>
    </w:rPr>
  </w:style>
  <w:style w:type="character" w:styleId="Vietturateksts">
    <w:name w:val="Placeholder Text"/>
    <w:basedOn w:val="Noklusjumarindkopasfonts"/>
    <w:uiPriority w:val="99"/>
    <w:semiHidden/>
    <w:rsid w:val="00B66D9F"/>
    <w:rPr>
      <w:color w:val="666666"/>
    </w:rPr>
  </w:style>
  <w:style w:type="table" w:styleId="Reatabula">
    <w:name w:val="Table Grid"/>
    <w:basedOn w:val="Parastatabula"/>
    <w:uiPriority w:val="39"/>
    <w:rsid w:val="00B6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AE2A97C-879A-40AF-9627-AB433FA366E4}"/>
      </w:docPartPr>
      <w:docPartBody>
        <w:p w:rsidR="00303D3F" w:rsidRDefault="00A267D4">
          <w:r w:rsidRPr="008D2B73">
            <w:rPr>
              <w:rStyle w:val="Vietturateksts"/>
            </w:rPr>
            <w:t>Lai ievadītu tekstu, noklikšķiniet vai pieskarieties šeit.</w:t>
          </w:r>
        </w:p>
      </w:docPartBody>
    </w:docPart>
    <w:docPart>
      <w:docPartPr>
        <w:name w:val="9229164A426E455D947012ED7429B45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DCB851D-4217-477D-B384-F7FD46A1967C}"/>
      </w:docPartPr>
      <w:docPartBody>
        <w:p w:rsidR="00D05770" w:rsidRDefault="00D05770" w:rsidP="00D05770">
          <w:pPr>
            <w:pStyle w:val="9229164A426E455D947012ED7429B45E"/>
          </w:pPr>
          <w:r w:rsidRPr="008D2B73">
            <w:rPr>
              <w:rStyle w:val="Vietturateksts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D4"/>
    <w:rsid w:val="00303D3F"/>
    <w:rsid w:val="00A267D4"/>
    <w:rsid w:val="00D05770"/>
    <w:rsid w:val="00E4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lv-LV" w:eastAsia="lv-LV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D05770"/>
    <w:rPr>
      <w:color w:val="666666"/>
    </w:rPr>
  </w:style>
  <w:style w:type="paragraph" w:customStyle="1" w:styleId="9229164A426E455D947012ED7429B45E">
    <w:name w:val="9229164A426E455D947012ED7429B45E"/>
    <w:rsid w:val="00D05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Dzintars Cāzers</dc:creator>
  <cp:keywords/>
  <dc:description/>
  <cp:lastModifiedBy>Dzintars Cāzers</cp:lastModifiedBy>
  <cp:revision>4</cp:revision>
  <dcterms:created xsi:type="dcterms:W3CDTF">2024-04-16T09:28:00Z</dcterms:created>
  <dcterms:modified xsi:type="dcterms:W3CDTF">2024-04-16T11:26:00Z</dcterms:modified>
</cp:coreProperties>
</file>