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7F886B" w14:textId="77777777" w:rsidR="00C8584E" w:rsidRPr="00FB3A91" w:rsidRDefault="00C8584E" w:rsidP="00F7109F">
      <w:pPr>
        <w:autoSpaceDE w:val="0"/>
        <w:spacing w:after="60"/>
        <w:rPr>
          <w:rFonts w:asciiTheme="minorHAnsi" w:hAnsiTheme="minorHAnsi" w:cstheme="minorHAnsi"/>
        </w:rPr>
      </w:pPr>
    </w:p>
    <w:p w14:paraId="50A15F04" w14:textId="77777777" w:rsidR="00C8584E" w:rsidRPr="00FB3A91" w:rsidRDefault="00C8584E" w:rsidP="00F7109F">
      <w:pPr>
        <w:autoSpaceDE w:val="0"/>
        <w:spacing w:after="60"/>
        <w:rPr>
          <w:rFonts w:asciiTheme="minorHAnsi" w:hAnsiTheme="minorHAnsi" w:cstheme="minorHAnsi"/>
        </w:rPr>
      </w:pPr>
    </w:p>
    <w:p w14:paraId="59C6F6E4" w14:textId="77777777" w:rsidR="00C8584E" w:rsidRPr="00FB3A91" w:rsidRDefault="00C8584E" w:rsidP="00F7109F">
      <w:pPr>
        <w:autoSpaceDE w:val="0"/>
        <w:spacing w:after="60"/>
        <w:rPr>
          <w:rFonts w:asciiTheme="minorHAnsi" w:hAnsiTheme="minorHAnsi" w:cstheme="minorHAnsi"/>
        </w:rPr>
      </w:pPr>
    </w:p>
    <w:p w14:paraId="40FA6BE2" w14:textId="77777777" w:rsidR="00C8584E" w:rsidRPr="00FB3A91" w:rsidRDefault="00C8584E" w:rsidP="00F7109F">
      <w:pPr>
        <w:autoSpaceDE w:val="0"/>
        <w:spacing w:after="60"/>
        <w:rPr>
          <w:rFonts w:asciiTheme="minorHAnsi" w:hAnsiTheme="minorHAnsi" w:cstheme="minorHAnsi"/>
        </w:rPr>
      </w:pPr>
    </w:p>
    <w:p w14:paraId="62099BE2" w14:textId="77777777" w:rsidR="00C8584E" w:rsidRPr="00FB3A91" w:rsidRDefault="00C8584E" w:rsidP="00F7109F">
      <w:pPr>
        <w:autoSpaceDE w:val="0"/>
        <w:spacing w:after="60"/>
        <w:rPr>
          <w:rFonts w:asciiTheme="minorHAnsi" w:hAnsiTheme="minorHAnsi" w:cstheme="minorHAnsi"/>
        </w:rPr>
      </w:pPr>
    </w:p>
    <w:p w14:paraId="25AE24B0" w14:textId="77777777" w:rsidR="00C8584E" w:rsidRPr="00FB3A91" w:rsidRDefault="00C8584E" w:rsidP="00F7109F">
      <w:pPr>
        <w:autoSpaceDE w:val="0"/>
        <w:spacing w:after="60"/>
        <w:rPr>
          <w:rFonts w:asciiTheme="minorHAnsi" w:hAnsiTheme="minorHAnsi" w:cstheme="minorHAnsi"/>
        </w:rPr>
      </w:pPr>
    </w:p>
    <w:p w14:paraId="24C249E2" w14:textId="77777777" w:rsidR="00C8584E" w:rsidRPr="00FB3A91" w:rsidRDefault="007424A7" w:rsidP="00F7109F">
      <w:pPr>
        <w:pStyle w:val="Izmantotsliteratrassarakstavirsraksts1"/>
        <w:spacing w:before="0" w:after="60"/>
        <w:jc w:val="center"/>
        <w:rPr>
          <w:rFonts w:asciiTheme="minorHAnsi" w:hAnsiTheme="minorHAnsi" w:cstheme="minorHAnsi"/>
          <w:sz w:val="28"/>
          <w:szCs w:val="28"/>
        </w:rPr>
      </w:pPr>
      <w:r w:rsidRPr="00FB3A91">
        <w:rPr>
          <w:rFonts w:asciiTheme="minorHAnsi" w:hAnsiTheme="minorHAnsi" w:cstheme="minorHAnsi"/>
          <w:sz w:val="28"/>
          <w:szCs w:val="28"/>
        </w:rPr>
        <w:t>Cenu aptauja</w:t>
      </w:r>
      <w:r w:rsidR="00336851" w:rsidRPr="00FB3A91">
        <w:rPr>
          <w:rFonts w:asciiTheme="minorHAnsi" w:hAnsiTheme="minorHAnsi" w:cstheme="minorHAnsi"/>
          <w:sz w:val="28"/>
          <w:szCs w:val="28"/>
        </w:rPr>
        <w:t xml:space="preserve"> zemsliekšņa iepirkumam</w:t>
      </w:r>
    </w:p>
    <w:p w14:paraId="4C9923B0" w14:textId="3D550E9F" w:rsidR="00C8584E" w:rsidRPr="001331EA" w:rsidRDefault="001331EA" w:rsidP="001331EA">
      <w:pPr>
        <w:autoSpaceDE w:val="0"/>
        <w:spacing w:after="60"/>
        <w:jc w:val="center"/>
        <w:rPr>
          <w:rFonts w:asciiTheme="minorHAnsi" w:hAnsiTheme="minorHAnsi" w:cstheme="minorHAnsi"/>
        </w:rPr>
      </w:pPr>
      <w:r w:rsidRPr="001331EA">
        <w:rPr>
          <w:rFonts w:asciiTheme="minorHAnsi" w:hAnsiTheme="minorHAnsi" w:cstheme="minorHAnsi"/>
        </w:rPr>
        <w:t>ID Nr. BNKS 2024/1</w:t>
      </w:r>
      <w:r>
        <w:rPr>
          <w:rFonts w:asciiTheme="minorHAnsi" w:hAnsiTheme="minorHAnsi" w:cstheme="minorHAnsi"/>
        </w:rPr>
        <w:t>3</w:t>
      </w:r>
    </w:p>
    <w:p w14:paraId="29FB06CF" w14:textId="77777777" w:rsidR="00C8584E" w:rsidRPr="00FB3A91" w:rsidRDefault="00C8584E" w:rsidP="00F7109F">
      <w:pPr>
        <w:autoSpaceDE w:val="0"/>
        <w:spacing w:after="60"/>
        <w:rPr>
          <w:rFonts w:asciiTheme="minorHAnsi" w:hAnsiTheme="minorHAnsi" w:cstheme="minorHAnsi"/>
          <w:color w:val="7030A0"/>
        </w:rPr>
      </w:pPr>
    </w:p>
    <w:p w14:paraId="1E40EDF2" w14:textId="77777777" w:rsidR="00C8584E" w:rsidRPr="00FB3A91" w:rsidRDefault="00C8584E" w:rsidP="00F7109F">
      <w:pPr>
        <w:autoSpaceDE w:val="0"/>
        <w:spacing w:after="60"/>
        <w:rPr>
          <w:rFonts w:asciiTheme="minorHAnsi" w:hAnsiTheme="minorHAnsi" w:cstheme="minorHAnsi"/>
        </w:rPr>
      </w:pPr>
    </w:p>
    <w:p w14:paraId="3BF51FFA" w14:textId="624144A0" w:rsidR="00F868B4" w:rsidRPr="00FB3A91" w:rsidRDefault="00102086" w:rsidP="00F7109F">
      <w:pPr>
        <w:autoSpaceDE w:val="0"/>
        <w:spacing w:after="60"/>
        <w:jc w:val="center"/>
        <w:rPr>
          <w:rFonts w:asciiTheme="minorHAnsi" w:hAnsiTheme="minorHAnsi" w:cstheme="minorHAnsi"/>
          <w:b/>
          <w:sz w:val="40"/>
          <w:szCs w:val="40"/>
        </w:rPr>
      </w:pPr>
      <w:r w:rsidRPr="00FB3A91">
        <w:rPr>
          <w:rFonts w:asciiTheme="minorHAnsi" w:hAnsiTheme="minorHAnsi" w:cstheme="minorHAnsi"/>
          <w:b/>
          <w:sz w:val="40"/>
          <w:szCs w:val="40"/>
        </w:rPr>
        <w:t>“</w:t>
      </w:r>
      <w:bookmarkStart w:id="0" w:name="_Hlk108512005"/>
      <w:bookmarkStart w:id="1" w:name="_Hlk166757118"/>
      <w:r w:rsidR="00E818D3" w:rsidRPr="00FB3A91">
        <w:rPr>
          <w:rFonts w:asciiTheme="minorHAnsi" w:hAnsiTheme="minorHAnsi" w:cstheme="minorHAnsi"/>
          <w:b/>
          <w:sz w:val="40"/>
          <w:szCs w:val="40"/>
        </w:rPr>
        <w:t xml:space="preserve">Plakanā jumta seguma </w:t>
      </w:r>
      <w:bookmarkEnd w:id="0"/>
      <w:r w:rsidR="002925FD">
        <w:rPr>
          <w:rFonts w:asciiTheme="minorHAnsi" w:hAnsiTheme="minorHAnsi" w:cstheme="minorHAnsi"/>
          <w:b/>
          <w:sz w:val="40"/>
          <w:szCs w:val="40"/>
        </w:rPr>
        <w:t>remontam</w:t>
      </w:r>
      <w:r w:rsidR="00F7109F">
        <w:rPr>
          <w:rFonts w:asciiTheme="minorHAnsi" w:hAnsiTheme="minorHAnsi" w:cstheme="minorHAnsi"/>
          <w:b/>
          <w:sz w:val="40"/>
          <w:szCs w:val="40"/>
        </w:rPr>
        <w:t xml:space="preserve"> daudzdzīvokļa ēkām Dārza iela 15 un Dārza iela 21, Bauska</w:t>
      </w:r>
      <w:bookmarkEnd w:id="1"/>
      <w:r w:rsidRPr="00FB3A91">
        <w:rPr>
          <w:rFonts w:asciiTheme="minorHAnsi" w:hAnsiTheme="minorHAnsi" w:cstheme="minorHAnsi"/>
          <w:b/>
          <w:sz w:val="40"/>
          <w:szCs w:val="40"/>
        </w:rPr>
        <w:t>”</w:t>
      </w:r>
    </w:p>
    <w:p w14:paraId="45D8831A" w14:textId="77777777" w:rsidR="00C8584E" w:rsidRPr="00FB3A91" w:rsidRDefault="00C8584E" w:rsidP="00F7109F">
      <w:pPr>
        <w:autoSpaceDE w:val="0"/>
        <w:spacing w:after="60"/>
        <w:rPr>
          <w:rFonts w:asciiTheme="minorHAnsi" w:hAnsiTheme="minorHAnsi" w:cstheme="minorHAnsi"/>
          <w:sz w:val="28"/>
        </w:rPr>
      </w:pPr>
    </w:p>
    <w:p w14:paraId="1E2A48A6" w14:textId="77777777" w:rsidR="00C8584E" w:rsidRPr="00FB3A91" w:rsidRDefault="00C8584E" w:rsidP="00F7109F">
      <w:pPr>
        <w:autoSpaceDE w:val="0"/>
        <w:spacing w:after="60"/>
        <w:rPr>
          <w:rFonts w:asciiTheme="minorHAnsi" w:hAnsiTheme="minorHAnsi" w:cstheme="minorHAnsi"/>
        </w:rPr>
      </w:pPr>
    </w:p>
    <w:p w14:paraId="5731D7BA" w14:textId="77777777" w:rsidR="00C8584E" w:rsidRPr="00FB3A91" w:rsidRDefault="00C8584E" w:rsidP="00F7109F">
      <w:pPr>
        <w:autoSpaceDE w:val="0"/>
        <w:spacing w:after="60"/>
        <w:rPr>
          <w:rFonts w:asciiTheme="minorHAnsi" w:hAnsiTheme="minorHAnsi" w:cstheme="minorHAnsi"/>
        </w:rPr>
      </w:pPr>
    </w:p>
    <w:p w14:paraId="2E2DE917" w14:textId="77777777" w:rsidR="00C8584E" w:rsidRPr="00FB3A91" w:rsidRDefault="00C8584E" w:rsidP="00F7109F">
      <w:pPr>
        <w:spacing w:after="60"/>
        <w:jc w:val="center"/>
        <w:rPr>
          <w:rFonts w:asciiTheme="minorHAnsi" w:hAnsiTheme="minorHAnsi" w:cstheme="minorHAnsi"/>
          <w:b/>
          <w:sz w:val="28"/>
          <w:szCs w:val="28"/>
        </w:rPr>
      </w:pPr>
      <w:r w:rsidRPr="00FB3A91">
        <w:rPr>
          <w:rFonts w:asciiTheme="minorHAnsi" w:hAnsiTheme="minorHAnsi" w:cstheme="minorHAnsi"/>
          <w:b/>
          <w:sz w:val="28"/>
          <w:szCs w:val="28"/>
        </w:rPr>
        <w:t>INSTRUKCIJA PRETENDENTIEM</w:t>
      </w:r>
    </w:p>
    <w:p w14:paraId="3253EE20" w14:textId="77777777" w:rsidR="00C8584E" w:rsidRPr="00FB3A91" w:rsidRDefault="00C8584E" w:rsidP="00F7109F">
      <w:pPr>
        <w:autoSpaceDE w:val="0"/>
        <w:spacing w:after="60"/>
        <w:rPr>
          <w:rFonts w:asciiTheme="minorHAnsi" w:hAnsiTheme="minorHAnsi" w:cstheme="minorHAnsi"/>
        </w:rPr>
      </w:pPr>
    </w:p>
    <w:p w14:paraId="58E30223" w14:textId="77777777" w:rsidR="00C8584E" w:rsidRPr="00FB3A91" w:rsidRDefault="00C8584E" w:rsidP="00F7109F">
      <w:pPr>
        <w:autoSpaceDE w:val="0"/>
        <w:spacing w:after="60"/>
        <w:rPr>
          <w:rFonts w:asciiTheme="minorHAnsi" w:hAnsiTheme="minorHAnsi" w:cstheme="minorHAnsi"/>
        </w:rPr>
      </w:pPr>
    </w:p>
    <w:p w14:paraId="17D5E19E" w14:textId="77777777" w:rsidR="00C8584E" w:rsidRPr="00FB3A91" w:rsidRDefault="00C8584E" w:rsidP="00F7109F">
      <w:pPr>
        <w:autoSpaceDE w:val="0"/>
        <w:spacing w:after="60"/>
        <w:rPr>
          <w:rFonts w:asciiTheme="minorHAnsi" w:hAnsiTheme="minorHAnsi" w:cstheme="minorHAnsi"/>
        </w:rPr>
      </w:pPr>
    </w:p>
    <w:p w14:paraId="033D2944" w14:textId="77777777" w:rsidR="00C8584E" w:rsidRPr="00FB3A91" w:rsidRDefault="00C8584E" w:rsidP="00F7109F">
      <w:pPr>
        <w:autoSpaceDE w:val="0"/>
        <w:spacing w:after="60"/>
        <w:rPr>
          <w:rFonts w:asciiTheme="minorHAnsi" w:hAnsiTheme="minorHAnsi" w:cstheme="minorHAnsi"/>
        </w:rPr>
      </w:pPr>
    </w:p>
    <w:p w14:paraId="5C64D863" w14:textId="77777777" w:rsidR="00C8584E" w:rsidRPr="00FB3A91" w:rsidRDefault="00C8584E" w:rsidP="00F7109F">
      <w:pPr>
        <w:autoSpaceDE w:val="0"/>
        <w:spacing w:after="60"/>
        <w:rPr>
          <w:rFonts w:asciiTheme="minorHAnsi" w:hAnsiTheme="minorHAnsi" w:cstheme="minorHAnsi"/>
        </w:rPr>
      </w:pPr>
    </w:p>
    <w:p w14:paraId="23CE4122" w14:textId="77777777" w:rsidR="00C8584E" w:rsidRPr="00FB3A91" w:rsidRDefault="00C8584E" w:rsidP="00F7109F">
      <w:pPr>
        <w:autoSpaceDE w:val="0"/>
        <w:spacing w:after="60"/>
        <w:rPr>
          <w:rFonts w:asciiTheme="minorHAnsi" w:hAnsiTheme="minorHAnsi" w:cstheme="minorHAnsi"/>
          <w:b/>
        </w:rPr>
      </w:pPr>
    </w:p>
    <w:p w14:paraId="3AA586CD" w14:textId="77777777" w:rsidR="00C8584E" w:rsidRPr="00FB3A91" w:rsidRDefault="00C8584E" w:rsidP="00F7109F">
      <w:pPr>
        <w:autoSpaceDE w:val="0"/>
        <w:spacing w:after="60"/>
        <w:rPr>
          <w:rFonts w:asciiTheme="minorHAnsi" w:hAnsiTheme="minorHAnsi" w:cstheme="minorHAnsi"/>
          <w:b/>
        </w:rPr>
      </w:pPr>
    </w:p>
    <w:p w14:paraId="7B312AF4" w14:textId="77777777" w:rsidR="00C8584E" w:rsidRPr="00FB3A91" w:rsidRDefault="00C8584E" w:rsidP="00F7109F">
      <w:pPr>
        <w:autoSpaceDE w:val="0"/>
        <w:spacing w:after="60"/>
        <w:rPr>
          <w:rFonts w:asciiTheme="minorHAnsi" w:hAnsiTheme="minorHAnsi" w:cstheme="minorHAnsi"/>
          <w:b/>
        </w:rPr>
      </w:pPr>
    </w:p>
    <w:p w14:paraId="2849D398" w14:textId="77777777" w:rsidR="00C8584E" w:rsidRPr="00FB3A91" w:rsidRDefault="00C8584E" w:rsidP="00F7109F">
      <w:pPr>
        <w:autoSpaceDE w:val="0"/>
        <w:spacing w:after="60"/>
        <w:rPr>
          <w:rFonts w:asciiTheme="minorHAnsi" w:hAnsiTheme="minorHAnsi" w:cstheme="minorHAnsi"/>
        </w:rPr>
      </w:pPr>
    </w:p>
    <w:p w14:paraId="334738EC" w14:textId="77777777" w:rsidR="00C8584E" w:rsidRPr="00FB3A91" w:rsidRDefault="00C8584E" w:rsidP="00F7109F">
      <w:pPr>
        <w:autoSpaceDE w:val="0"/>
        <w:spacing w:after="60"/>
        <w:rPr>
          <w:rFonts w:asciiTheme="minorHAnsi" w:hAnsiTheme="minorHAnsi" w:cstheme="minorHAnsi"/>
        </w:rPr>
      </w:pPr>
    </w:p>
    <w:p w14:paraId="4E5F933F" w14:textId="77777777" w:rsidR="00336851" w:rsidRPr="00FB3A91" w:rsidRDefault="00336851" w:rsidP="00F7109F">
      <w:pPr>
        <w:autoSpaceDE w:val="0"/>
        <w:spacing w:after="60"/>
        <w:rPr>
          <w:rFonts w:asciiTheme="minorHAnsi" w:hAnsiTheme="minorHAnsi" w:cstheme="minorHAnsi"/>
        </w:rPr>
      </w:pPr>
    </w:p>
    <w:p w14:paraId="43A0A5BD" w14:textId="77777777" w:rsidR="00B37F41" w:rsidRPr="00FB3A91" w:rsidRDefault="00B37F41" w:rsidP="00F7109F">
      <w:pPr>
        <w:autoSpaceDE w:val="0"/>
        <w:spacing w:after="60"/>
        <w:rPr>
          <w:rFonts w:asciiTheme="minorHAnsi" w:hAnsiTheme="minorHAnsi" w:cstheme="minorHAnsi"/>
        </w:rPr>
      </w:pPr>
    </w:p>
    <w:p w14:paraId="050312F0" w14:textId="77777777" w:rsidR="00B37F41" w:rsidRPr="00FB3A91" w:rsidRDefault="00B37F41" w:rsidP="00F7109F">
      <w:pPr>
        <w:autoSpaceDE w:val="0"/>
        <w:spacing w:after="60"/>
        <w:rPr>
          <w:rFonts w:asciiTheme="minorHAnsi" w:hAnsiTheme="minorHAnsi" w:cstheme="minorHAnsi"/>
        </w:rPr>
      </w:pPr>
    </w:p>
    <w:p w14:paraId="61FA3B68" w14:textId="77777777" w:rsidR="00336851" w:rsidRPr="00FB3A91" w:rsidRDefault="00336851" w:rsidP="00F7109F">
      <w:pPr>
        <w:autoSpaceDE w:val="0"/>
        <w:spacing w:after="60"/>
        <w:rPr>
          <w:rFonts w:asciiTheme="minorHAnsi" w:hAnsiTheme="minorHAnsi" w:cstheme="minorHAnsi"/>
        </w:rPr>
      </w:pPr>
    </w:p>
    <w:p w14:paraId="4227452B" w14:textId="5F73B9D0" w:rsidR="00C8584E" w:rsidRPr="00FB3A91" w:rsidRDefault="008A0798" w:rsidP="00F7109F">
      <w:pPr>
        <w:autoSpaceDE w:val="0"/>
        <w:spacing w:after="60"/>
        <w:jc w:val="center"/>
        <w:rPr>
          <w:rFonts w:asciiTheme="minorHAnsi" w:hAnsiTheme="minorHAnsi" w:cstheme="minorHAnsi"/>
        </w:rPr>
        <w:sectPr w:rsidR="00C8584E" w:rsidRPr="00FB3A91" w:rsidSect="00227A67">
          <w:pgSz w:w="11906" w:h="16838"/>
          <w:pgMar w:top="1134" w:right="1134" w:bottom="1134" w:left="1701" w:header="720" w:footer="720" w:gutter="0"/>
          <w:cols w:space="720"/>
          <w:titlePg/>
          <w:docGrid w:linePitch="360"/>
        </w:sectPr>
      </w:pPr>
      <w:r w:rsidRPr="00FB3A91">
        <w:rPr>
          <w:rFonts w:asciiTheme="minorHAnsi" w:hAnsiTheme="minorHAnsi" w:cstheme="minorHAnsi"/>
        </w:rPr>
        <w:t>Bauska, 20</w:t>
      </w:r>
      <w:r w:rsidR="007C19A8" w:rsidRPr="00FB3A91">
        <w:rPr>
          <w:rFonts w:asciiTheme="minorHAnsi" w:hAnsiTheme="minorHAnsi" w:cstheme="minorHAnsi"/>
        </w:rPr>
        <w:t>2</w:t>
      </w:r>
      <w:r w:rsidR="00B95F60">
        <w:rPr>
          <w:rFonts w:asciiTheme="minorHAnsi" w:hAnsiTheme="minorHAnsi" w:cstheme="minorHAnsi"/>
        </w:rPr>
        <w:t>4</w:t>
      </w:r>
    </w:p>
    <w:p w14:paraId="77956AB2" w14:textId="77777777" w:rsidR="00C8584E" w:rsidRPr="00FB3A91" w:rsidRDefault="00C8584E" w:rsidP="00F7109F">
      <w:pPr>
        <w:pageBreakBefore/>
        <w:numPr>
          <w:ilvl w:val="0"/>
          <w:numId w:val="1"/>
        </w:numPr>
        <w:tabs>
          <w:tab w:val="clear" w:pos="360"/>
          <w:tab w:val="left" w:pos="567"/>
        </w:tabs>
        <w:suppressAutoHyphens w:val="0"/>
        <w:autoSpaceDE w:val="0"/>
        <w:spacing w:after="60"/>
        <w:ind w:left="567" w:hanging="567"/>
        <w:rPr>
          <w:rFonts w:asciiTheme="minorHAnsi" w:hAnsiTheme="minorHAnsi" w:cstheme="minorHAnsi"/>
          <w:b/>
          <w:bCs/>
        </w:rPr>
      </w:pPr>
      <w:r w:rsidRPr="00FB3A91">
        <w:rPr>
          <w:rFonts w:asciiTheme="minorHAnsi" w:hAnsiTheme="minorHAnsi" w:cstheme="minorHAnsi"/>
          <w:b/>
          <w:bCs/>
        </w:rPr>
        <w:lastRenderedPageBreak/>
        <w:t>Vispārīgā informācija</w:t>
      </w:r>
    </w:p>
    <w:p w14:paraId="3A2B13F8" w14:textId="77777777" w:rsidR="003B6F71" w:rsidRPr="00FB3A91" w:rsidRDefault="009C7DDA" w:rsidP="00F7109F">
      <w:pPr>
        <w:numPr>
          <w:ilvl w:val="1"/>
          <w:numId w:val="1"/>
        </w:numPr>
        <w:tabs>
          <w:tab w:val="left" w:pos="567"/>
        </w:tabs>
        <w:suppressAutoHyphens w:val="0"/>
        <w:overflowPunct w:val="0"/>
        <w:autoSpaceDE w:val="0"/>
        <w:spacing w:after="60"/>
        <w:ind w:left="567" w:hanging="573"/>
        <w:jc w:val="both"/>
        <w:rPr>
          <w:rFonts w:asciiTheme="minorHAnsi" w:eastAsia="TimesNewRoman" w:hAnsiTheme="minorHAnsi" w:cstheme="minorHAnsi"/>
        </w:rPr>
      </w:pPr>
      <w:r w:rsidRPr="00FB3A91">
        <w:rPr>
          <w:rFonts w:asciiTheme="minorHAnsi" w:eastAsia="TimesNewRoman" w:hAnsiTheme="minorHAnsi" w:cstheme="minorHAnsi"/>
        </w:rPr>
        <w:t>Pasūtītājs un i</w:t>
      </w:r>
      <w:r w:rsidR="00C8584E" w:rsidRPr="00FB3A91">
        <w:rPr>
          <w:rFonts w:asciiTheme="minorHAnsi" w:eastAsia="TimesNewRoman" w:hAnsiTheme="minorHAnsi" w:cstheme="minorHAnsi"/>
        </w:rPr>
        <w:t>epircējs</w:t>
      </w:r>
      <w:r w:rsidR="00AE2CB4" w:rsidRPr="00FB3A91">
        <w:rPr>
          <w:rFonts w:asciiTheme="minorHAnsi" w:eastAsia="TimesNewRoman" w:hAnsiTheme="minorHAnsi" w:cstheme="minorHAnsi"/>
        </w:rPr>
        <w:t>:</w:t>
      </w:r>
    </w:p>
    <w:tbl>
      <w:tblPr>
        <w:tblW w:w="0" w:type="auto"/>
        <w:tblInd w:w="670" w:type="dxa"/>
        <w:tblLayout w:type="fixed"/>
        <w:tblCellMar>
          <w:left w:w="0" w:type="dxa"/>
          <w:right w:w="0" w:type="dxa"/>
        </w:tblCellMar>
        <w:tblLook w:val="0000" w:firstRow="0" w:lastRow="0" w:firstColumn="0" w:lastColumn="0" w:noHBand="0" w:noVBand="0"/>
      </w:tblPr>
      <w:tblGrid>
        <w:gridCol w:w="2689"/>
        <w:gridCol w:w="5293"/>
      </w:tblGrid>
      <w:tr w:rsidR="006146A1" w:rsidRPr="00FB3A91" w14:paraId="1E981D25" w14:textId="77777777" w:rsidTr="00C97B56">
        <w:trPr>
          <w:trHeight w:val="279"/>
        </w:trPr>
        <w:tc>
          <w:tcPr>
            <w:tcW w:w="2689" w:type="dxa"/>
            <w:tcBorders>
              <w:top w:val="single" w:sz="4" w:space="0" w:color="auto"/>
              <w:left w:val="single" w:sz="4" w:space="0" w:color="000000"/>
              <w:bottom w:val="single" w:sz="4" w:space="0" w:color="000000"/>
            </w:tcBorders>
            <w:shd w:val="clear" w:color="auto" w:fill="auto"/>
          </w:tcPr>
          <w:p w14:paraId="21A9DAC0" w14:textId="77777777" w:rsidR="00C355C2" w:rsidRPr="00FB3A91" w:rsidRDefault="00C355C2" w:rsidP="00F7109F">
            <w:pPr>
              <w:tabs>
                <w:tab w:val="left" w:pos="900"/>
              </w:tabs>
              <w:autoSpaceDE w:val="0"/>
              <w:snapToGrid w:val="0"/>
              <w:spacing w:after="60"/>
              <w:ind w:left="900" w:hanging="709"/>
              <w:jc w:val="both"/>
              <w:rPr>
                <w:rFonts w:asciiTheme="minorHAnsi" w:hAnsiTheme="minorHAnsi" w:cstheme="minorHAnsi"/>
                <w:b/>
                <w:bCs/>
              </w:rPr>
            </w:pPr>
            <w:r w:rsidRPr="00FB3A91">
              <w:rPr>
                <w:rFonts w:asciiTheme="minorHAnsi" w:hAnsiTheme="minorHAnsi" w:cstheme="minorHAnsi"/>
                <w:b/>
                <w:bCs/>
              </w:rPr>
              <w:t xml:space="preserve">Pasūtītājs </w:t>
            </w:r>
          </w:p>
        </w:tc>
        <w:tc>
          <w:tcPr>
            <w:tcW w:w="5293" w:type="dxa"/>
            <w:tcBorders>
              <w:top w:val="single" w:sz="4" w:space="0" w:color="auto"/>
              <w:left w:val="single" w:sz="4" w:space="0" w:color="000000"/>
              <w:bottom w:val="single" w:sz="4" w:space="0" w:color="000000"/>
              <w:right w:val="single" w:sz="4" w:space="0" w:color="000000"/>
            </w:tcBorders>
            <w:shd w:val="clear" w:color="auto" w:fill="auto"/>
          </w:tcPr>
          <w:p w14:paraId="0C39C06F" w14:textId="1054D756" w:rsidR="00C355C2" w:rsidRPr="00FB3A91" w:rsidRDefault="00B95F60" w:rsidP="00F7109F">
            <w:pPr>
              <w:autoSpaceDE w:val="0"/>
              <w:snapToGrid w:val="0"/>
              <w:spacing w:after="60"/>
              <w:ind w:left="180"/>
              <w:jc w:val="both"/>
              <w:rPr>
                <w:rFonts w:asciiTheme="minorHAnsi" w:hAnsiTheme="minorHAnsi" w:cstheme="minorHAnsi"/>
                <w:b/>
              </w:rPr>
            </w:pPr>
            <w:r>
              <w:rPr>
                <w:rFonts w:asciiTheme="minorHAnsi" w:hAnsiTheme="minorHAnsi" w:cstheme="minorHAnsi"/>
                <w:b/>
              </w:rPr>
              <w:t>SIA “Bauskas novada komunālserviss”</w:t>
            </w:r>
          </w:p>
        </w:tc>
      </w:tr>
      <w:tr w:rsidR="006146A1" w:rsidRPr="00FB3A91" w14:paraId="175B847A" w14:textId="77777777" w:rsidTr="00C97B56">
        <w:trPr>
          <w:trHeight w:val="279"/>
        </w:trPr>
        <w:tc>
          <w:tcPr>
            <w:tcW w:w="2689" w:type="dxa"/>
            <w:tcBorders>
              <w:top w:val="single" w:sz="4" w:space="0" w:color="auto"/>
              <w:left w:val="single" w:sz="4" w:space="0" w:color="000000"/>
              <w:bottom w:val="single" w:sz="4" w:space="0" w:color="000000"/>
            </w:tcBorders>
            <w:shd w:val="clear" w:color="auto" w:fill="auto"/>
          </w:tcPr>
          <w:p w14:paraId="4CA2DE78" w14:textId="77777777" w:rsidR="00C355C2" w:rsidRPr="00FB3A91" w:rsidRDefault="00C355C2" w:rsidP="00F7109F">
            <w:pPr>
              <w:tabs>
                <w:tab w:val="left" w:pos="900"/>
              </w:tabs>
              <w:autoSpaceDE w:val="0"/>
              <w:snapToGrid w:val="0"/>
              <w:spacing w:after="60"/>
              <w:ind w:left="900" w:hanging="709"/>
              <w:jc w:val="both"/>
              <w:rPr>
                <w:rFonts w:asciiTheme="minorHAnsi" w:hAnsiTheme="minorHAnsi" w:cstheme="minorHAnsi"/>
                <w:bCs/>
              </w:rPr>
            </w:pPr>
            <w:r w:rsidRPr="00FB3A91">
              <w:rPr>
                <w:rFonts w:asciiTheme="minorHAnsi" w:hAnsiTheme="minorHAnsi" w:cstheme="minorHAnsi"/>
                <w:bCs/>
              </w:rPr>
              <w:t>Adrese:</w:t>
            </w:r>
          </w:p>
        </w:tc>
        <w:tc>
          <w:tcPr>
            <w:tcW w:w="5293" w:type="dxa"/>
            <w:tcBorders>
              <w:top w:val="single" w:sz="4" w:space="0" w:color="auto"/>
              <w:left w:val="single" w:sz="4" w:space="0" w:color="000000"/>
              <w:bottom w:val="single" w:sz="4" w:space="0" w:color="000000"/>
              <w:right w:val="single" w:sz="4" w:space="0" w:color="000000"/>
            </w:tcBorders>
            <w:shd w:val="clear" w:color="auto" w:fill="auto"/>
          </w:tcPr>
          <w:p w14:paraId="1F3D8D1E" w14:textId="07DEF052" w:rsidR="00C355C2" w:rsidRPr="00395B19" w:rsidRDefault="00395B19" w:rsidP="00F7109F">
            <w:pPr>
              <w:autoSpaceDE w:val="0"/>
              <w:snapToGrid w:val="0"/>
              <w:spacing w:after="60"/>
              <w:ind w:left="180"/>
              <w:jc w:val="both"/>
              <w:rPr>
                <w:rFonts w:asciiTheme="minorHAnsi" w:hAnsiTheme="minorHAnsi" w:cstheme="minorHAnsi"/>
              </w:rPr>
            </w:pPr>
            <w:r w:rsidRPr="00395B19">
              <w:rPr>
                <w:rFonts w:asciiTheme="minorHAnsi" w:hAnsiTheme="minorHAnsi" w:cstheme="minorHAnsi"/>
              </w:rPr>
              <w:t>Biržu iela 8A</w:t>
            </w:r>
            <w:r w:rsidR="00C355C2" w:rsidRPr="00395B19">
              <w:rPr>
                <w:rFonts w:asciiTheme="minorHAnsi" w:hAnsiTheme="minorHAnsi" w:cstheme="minorHAnsi"/>
              </w:rPr>
              <w:t>, Bauska, Bauskas nov., LV-3901</w:t>
            </w:r>
          </w:p>
        </w:tc>
      </w:tr>
      <w:tr w:rsidR="006146A1" w:rsidRPr="00FB3A91" w14:paraId="07D64868" w14:textId="77777777" w:rsidTr="00C97B56">
        <w:trPr>
          <w:trHeight w:val="279"/>
        </w:trPr>
        <w:tc>
          <w:tcPr>
            <w:tcW w:w="2689" w:type="dxa"/>
            <w:tcBorders>
              <w:top w:val="single" w:sz="4" w:space="0" w:color="auto"/>
              <w:left w:val="single" w:sz="4" w:space="0" w:color="000000"/>
              <w:bottom w:val="single" w:sz="4" w:space="0" w:color="000000"/>
            </w:tcBorders>
            <w:shd w:val="clear" w:color="auto" w:fill="auto"/>
          </w:tcPr>
          <w:p w14:paraId="2CF60839" w14:textId="77777777" w:rsidR="00C355C2" w:rsidRPr="00FB3A91" w:rsidRDefault="00C355C2" w:rsidP="00F7109F">
            <w:pPr>
              <w:tabs>
                <w:tab w:val="left" w:pos="900"/>
              </w:tabs>
              <w:autoSpaceDE w:val="0"/>
              <w:snapToGrid w:val="0"/>
              <w:spacing w:after="60"/>
              <w:ind w:left="900" w:hanging="709"/>
              <w:jc w:val="both"/>
              <w:rPr>
                <w:rFonts w:asciiTheme="minorHAnsi" w:hAnsiTheme="minorHAnsi" w:cstheme="minorHAnsi"/>
                <w:bCs/>
              </w:rPr>
            </w:pPr>
            <w:r w:rsidRPr="00FB3A91">
              <w:rPr>
                <w:rFonts w:asciiTheme="minorHAnsi" w:hAnsiTheme="minorHAnsi" w:cstheme="minorHAnsi"/>
                <w:bCs/>
              </w:rPr>
              <w:t>Reģ. Nr.:</w:t>
            </w:r>
          </w:p>
        </w:tc>
        <w:tc>
          <w:tcPr>
            <w:tcW w:w="5293" w:type="dxa"/>
            <w:tcBorders>
              <w:top w:val="single" w:sz="4" w:space="0" w:color="auto"/>
              <w:left w:val="single" w:sz="4" w:space="0" w:color="000000"/>
              <w:bottom w:val="single" w:sz="4" w:space="0" w:color="000000"/>
              <w:right w:val="single" w:sz="4" w:space="0" w:color="000000"/>
            </w:tcBorders>
            <w:shd w:val="clear" w:color="auto" w:fill="auto"/>
          </w:tcPr>
          <w:p w14:paraId="75A64C9E" w14:textId="38EA9E1C" w:rsidR="00C355C2" w:rsidRPr="00395B19" w:rsidRDefault="00B95F60" w:rsidP="00F7109F">
            <w:pPr>
              <w:autoSpaceDE w:val="0"/>
              <w:snapToGrid w:val="0"/>
              <w:spacing w:after="60"/>
              <w:ind w:left="180"/>
              <w:jc w:val="both"/>
              <w:rPr>
                <w:rFonts w:asciiTheme="minorHAnsi" w:hAnsiTheme="minorHAnsi" w:cstheme="minorHAnsi"/>
              </w:rPr>
            </w:pPr>
            <w:r w:rsidRPr="00395B19">
              <w:rPr>
                <w:rFonts w:asciiTheme="minorHAnsi" w:hAnsiTheme="minorHAnsi" w:cstheme="minorHAnsi"/>
              </w:rPr>
              <w:t>43603011586</w:t>
            </w:r>
          </w:p>
        </w:tc>
      </w:tr>
      <w:tr w:rsidR="006146A1" w:rsidRPr="00FB3A91" w14:paraId="024C6242" w14:textId="77777777" w:rsidTr="00C97B56">
        <w:trPr>
          <w:trHeight w:val="279"/>
        </w:trPr>
        <w:tc>
          <w:tcPr>
            <w:tcW w:w="2689" w:type="dxa"/>
            <w:tcBorders>
              <w:top w:val="single" w:sz="4" w:space="0" w:color="auto"/>
              <w:left w:val="single" w:sz="4" w:space="0" w:color="000000"/>
              <w:bottom w:val="single" w:sz="4" w:space="0" w:color="000000"/>
            </w:tcBorders>
            <w:shd w:val="clear" w:color="auto" w:fill="auto"/>
          </w:tcPr>
          <w:p w14:paraId="42A46CC3" w14:textId="77777777" w:rsidR="00C355C2" w:rsidRPr="00FB3A91" w:rsidRDefault="00C355C2" w:rsidP="00F7109F">
            <w:pPr>
              <w:tabs>
                <w:tab w:val="left" w:pos="900"/>
              </w:tabs>
              <w:autoSpaceDE w:val="0"/>
              <w:snapToGrid w:val="0"/>
              <w:spacing w:after="60"/>
              <w:ind w:left="900" w:hanging="709"/>
              <w:jc w:val="both"/>
              <w:rPr>
                <w:rFonts w:asciiTheme="minorHAnsi" w:hAnsiTheme="minorHAnsi" w:cstheme="minorHAnsi"/>
                <w:b/>
                <w:bCs/>
              </w:rPr>
            </w:pPr>
            <w:r w:rsidRPr="00FB3A91">
              <w:rPr>
                <w:rFonts w:asciiTheme="minorHAnsi" w:hAnsiTheme="minorHAnsi" w:cstheme="minorHAnsi"/>
                <w:b/>
                <w:bCs/>
              </w:rPr>
              <w:t>Iepircējs:</w:t>
            </w:r>
          </w:p>
        </w:tc>
        <w:tc>
          <w:tcPr>
            <w:tcW w:w="5293" w:type="dxa"/>
            <w:tcBorders>
              <w:top w:val="single" w:sz="4" w:space="0" w:color="auto"/>
              <w:left w:val="single" w:sz="4" w:space="0" w:color="000000"/>
              <w:bottom w:val="single" w:sz="4" w:space="0" w:color="000000"/>
              <w:right w:val="single" w:sz="4" w:space="0" w:color="000000"/>
            </w:tcBorders>
            <w:shd w:val="clear" w:color="auto" w:fill="auto"/>
          </w:tcPr>
          <w:p w14:paraId="38ED4A69" w14:textId="1C83035D" w:rsidR="00C355C2" w:rsidRPr="00395B19" w:rsidRDefault="00B95F60" w:rsidP="00F7109F">
            <w:pPr>
              <w:autoSpaceDE w:val="0"/>
              <w:snapToGrid w:val="0"/>
              <w:spacing w:after="60"/>
              <w:ind w:left="180"/>
              <w:jc w:val="both"/>
              <w:rPr>
                <w:rFonts w:asciiTheme="minorHAnsi" w:hAnsiTheme="minorHAnsi" w:cstheme="minorHAnsi"/>
                <w:b/>
              </w:rPr>
            </w:pPr>
            <w:r w:rsidRPr="00395B19">
              <w:rPr>
                <w:rFonts w:asciiTheme="minorHAnsi" w:hAnsiTheme="minorHAnsi" w:cstheme="minorHAnsi"/>
                <w:b/>
              </w:rPr>
              <w:t>SIA “Bauskas novada komunālserviss”</w:t>
            </w:r>
          </w:p>
        </w:tc>
      </w:tr>
      <w:tr w:rsidR="006146A1" w:rsidRPr="00FB3A91" w14:paraId="17A9AFBA" w14:textId="77777777" w:rsidTr="00C97B56">
        <w:trPr>
          <w:trHeight w:val="276"/>
        </w:trPr>
        <w:tc>
          <w:tcPr>
            <w:tcW w:w="2689" w:type="dxa"/>
            <w:tcBorders>
              <w:top w:val="single" w:sz="4" w:space="0" w:color="000000"/>
              <w:left w:val="single" w:sz="4" w:space="0" w:color="000000"/>
              <w:bottom w:val="single" w:sz="4" w:space="0" w:color="000000"/>
            </w:tcBorders>
            <w:shd w:val="clear" w:color="auto" w:fill="auto"/>
          </w:tcPr>
          <w:p w14:paraId="476235B9" w14:textId="77777777" w:rsidR="00C355C2" w:rsidRPr="00FB3A91" w:rsidRDefault="00C355C2" w:rsidP="00F7109F">
            <w:pPr>
              <w:tabs>
                <w:tab w:val="left" w:pos="900"/>
              </w:tabs>
              <w:autoSpaceDE w:val="0"/>
              <w:snapToGrid w:val="0"/>
              <w:spacing w:after="60"/>
              <w:ind w:left="900" w:hanging="709"/>
              <w:jc w:val="both"/>
              <w:rPr>
                <w:rFonts w:asciiTheme="minorHAnsi" w:hAnsiTheme="minorHAnsi" w:cstheme="minorHAnsi"/>
                <w:bCs/>
              </w:rPr>
            </w:pPr>
            <w:r w:rsidRPr="00FB3A91">
              <w:rPr>
                <w:rFonts w:asciiTheme="minorHAnsi" w:hAnsiTheme="minorHAnsi" w:cstheme="minorHAnsi"/>
                <w:bCs/>
              </w:rPr>
              <w:t>Adrese:</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1DB3D972" w14:textId="7CD3E84E" w:rsidR="00C355C2" w:rsidRPr="00395B19" w:rsidRDefault="00395B19" w:rsidP="00F7109F">
            <w:pPr>
              <w:autoSpaceDE w:val="0"/>
              <w:snapToGrid w:val="0"/>
              <w:spacing w:after="60"/>
              <w:ind w:left="180"/>
              <w:jc w:val="both"/>
              <w:rPr>
                <w:rFonts w:asciiTheme="minorHAnsi" w:hAnsiTheme="minorHAnsi" w:cstheme="minorHAnsi"/>
              </w:rPr>
            </w:pPr>
            <w:r w:rsidRPr="00395B19">
              <w:rPr>
                <w:rFonts w:asciiTheme="minorHAnsi" w:hAnsiTheme="minorHAnsi" w:cstheme="minorHAnsi"/>
              </w:rPr>
              <w:t>Biržu iela 8A</w:t>
            </w:r>
            <w:r w:rsidR="00B45FDF" w:rsidRPr="00395B19">
              <w:rPr>
                <w:rFonts w:asciiTheme="minorHAnsi" w:hAnsiTheme="minorHAnsi" w:cstheme="minorHAnsi"/>
              </w:rPr>
              <w:t>, Bauska, Bauskas nov., LV-3901</w:t>
            </w:r>
          </w:p>
        </w:tc>
      </w:tr>
      <w:tr w:rsidR="006146A1" w:rsidRPr="00FB3A91" w14:paraId="33B60150" w14:textId="77777777" w:rsidTr="00C97B56">
        <w:trPr>
          <w:trHeight w:val="279"/>
        </w:trPr>
        <w:tc>
          <w:tcPr>
            <w:tcW w:w="2689" w:type="dxa"/>
            <w:tcBorders>
              <w:top w:val="single" w:sz="4" w:space="0" w:color="000000"/>
              <w:left w:val="single" w:sz="4" w:space="0" w:color="000000"/>
              <w:bottom w:val="single" w:sz="4" w:space="0" w:color="000000"/>
            </w:tcBorders>
            <w:shd w:val="clear" w:color="auto" w:fill="auto"/>
          </w:tcPr>
          <w:p w14:paraId="63C726B8" w14:textId="77777777" w:rsidR="00C355C2" w:rsidRPr="00FB3A91" w:rsidRDefault="00C355C2" w:rsidP="00F7109F">
            <w:pPr>
              <w:tabs>
                <w:tab w:val="left" w:pos="900"/>
              </w:tabs>
              <w:autoSpaceDE w:val="0"/>
              <w:snapToGrid w:val="0"/>
              <w:spacing w:after="60"/>
              <w:ind w:left="900" w:hanging="709"/>
              <w:jc w:val="both"/>
              <w:rPr>
                <w:rFonts w:asciiTheme="minorHAnsi" w:hAnsiTheme="minorHAnsi" w:cstheme="minorHAnsi"/>
                <w:bCs/>
              </w:rPr>
            </w:pPr>
            <w:r w:rsidRPr="00FB3A91">
              <w:rPr>
                <w:rFonts w:asciiTheme="minorHAnsi" w:hAnsiTheme="minorHAnsi" w:cstheme="minorHAnsi"/>
                <w:bCs/>
              </w:rPr>
              <w:t>Reģ. Nr.:</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6A254ADD" w14:textId="7B4CA5F7" w:rsidR="00C355C2" w:rsidRPr="00395B19" w:rsidRDefault="00B95F60" w:rsidP="00F7109F">
            <w:pPr>
              <w:autoSpaceDE w:val="0"/>
              <w:snapToGrid w:val="0"/>
              <w:spacing w:after="60"/>
              <w:ind w:left="180"/>
              <w:jc w:val="both"/>
              <w:rPr>
                <w:rFonts w:asciiTheme="minorHAnsi" w:hAnsiTheme="minorHAnsi" w:cstheme="minorHAnsi"/>
              </w:rPr>
            </w:pPr>
            <w:r w:rsidRPr="00395B19">
              <w:rPr>
                <w:rFonts w:asciiTheme="minorHAnsi" w:hAnsiTheme="minorHAnsi" w:cstheme="minorHAnsi"/>
              </w:rPr>
              <w:t>43603011586</w:t>
            </w:r>
          </w:p>
        </w:tc>
      </w:tr>
      <w:tr w:rsidR="006146A1" w:rsidRPr="00FB3A91" w14:paraId="612640CE" w14:textId="77777777" w:rsidTr="00C97B56">
        <w:trPr>
          <w:trHeight w:val="262"/>
        </w:trPr>
        <w:tc>
          <w:tcPr>
            <w:tcW w:w="2689" w:type="dxa"/>
            <w:tcBorders>
              <w:top w:val="single" w:sz="4" w:space="0" w:color="000000"/>
              <w:left w:val="single" w:sz="4" w:space="0" w:color="000000"/>
              <w:bottom w:val="single" w:sz="4" w:space="0" w:color="000000"/>
            </w:tcBorders>
            <w:shd w:val="clear" w:color="auto" w:fill="auto"/>
          </w:tcPr>
          <w:p w14:paraId="685D2BA8" w14:textId="77777777" w:rsidR="00C355C2" w:rsidRPr="00FB3A91" w:rsidRDefault="00C355C2" w:rsidP="00F7109F">
            <w:pPr>
              <w:tabs>
                <w:tab w:val="left" w:pos="150"/>
                <w:tab w:val="left" w:pos="900"/>
              </w:tabs>
              <w:autoSpaceDE w:val="0"/>
              <w:snapToGrid w:val="0"/>
              <w:spacing w:after="60"/>
              <w:ind w:left="195"/>
              <w:jc w:val="both"/>
              <w:rPr>
                <w:rFonts w:asciiTheme="minorHAnsi" w:hAnsiTheme="minorHAnsi" w:cstheme="minorHAnsi"/>
                <w:bCs/>
              </w:rPr>
            </w:pPr>
            <w:r w:rsidRPr="00FB3A91">
              <w:rPr>
                <w:rFonts w:asciiTheme="minorHAnsi" w:hAnsiTheme="minorHAnsi" w:cstheme="minorHAnsi"/>
                <w:bCs/>
              </w:rPr>
              <w:t>Kontaktpersona:</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5960C4D0" w14:textId="269FE1E8" w:rsidR="00C355C2" w:rsidRPr="00395B19" w:rsidRDefault="00B95F60" w:rsidP="00F7109F">
            <w:pPr>
              <w:autoSpaceDE w:val="0"/>
              <w:snapToGrid w:val="0"/>
              <w:spacing w:after="60"/>
              <w:ind w:left="180"/>
              <w:rPr>
                <w:rFonts w:asciiTheme="minorHAnsi" w:hAnsiTheme="minorHAnsi" w:cstheme="minorHAnsi"/>
              </w:rPr>
            </w:pPr>
            <w:r w:rsidRPr="00395B19">
              <w:rPr>
                <w:rFonts w:asciiTheme="minorHAnsi" w:hAnsiTheme="minorHAnsi" w:cstheme="minorHAnsi"/>
              </w:rPr>
              <w:t>Ints Cīrulis</w:t>
            </w:r>
          </w:p>
          <w:p w14:paraId="706B5845" w14:textId="7EE5CA75" w:rsidR="00C355C2" w:rsidRPr="00395B19" w:rsidRDefault="00E818D3" w:rsidP="00F7109F">
            <w:pPr>
              <w:autoSpaceDE w:val="0"/>
              <w:snapToGrid w:val="0"/>
              <w:spacing w:after="60"/>
              <w:ind w:left="180"/>
              <w:rPr>
                <w:rFonts w:asciiTheme="minorHAnsi" w:hAnsiTheme="minorHAnsi" w:cstheme="minorHAnsi"/>
              </w:rPr>
            </w:pPr>
            <w:r w:rsidRPr="00395B19">
              <w:rPr>
                <w:rFonts w:asciiTheme="minorHAnsi" w:hAnsiTheme="minorHAnsi" w:cstheme="minorHAnsi"/>
              </w:rPr>
              <w:t xml:space="preserve">Mājas </w:t>
            </w:r>
            <w:r w:rsidR="00B95F60" w:rsidRPr="00395B19">
              <w:rPr>
                <w:rFonts w:asciiTheme="minorHAnsi" w:hAnsiTheme="minorHAnsi" w:cstheme="minorHAnsi"/>
              </w:rPr>
              <w:t>pārzinis</w:t>
            </w:r>
          </w:p>
        </w:tc>
      </w:tr>
      <w:tr w:rsidR="006146A1" w:rsidRPr="00FB3A91" w14:paraId="1BBE0C99" w14:textId="77777777" w:rsidTr="00C97B56">
        <w:trPr>
          <w:trHeight w:val="262"/>
        </w:trPr>
        <w:tc>
          <w:tcPr>
            <w:tcW w:w="2689" w:type="dxa"/>
            <w:tcBorders>
              <w:top w:val="single" w:sz="4" w:space="0" w:color="000000"/>
              <w:left w:val="single" w:sz="4" w:space="0" w:color="000000"/>
              <w:bottom w:val="single" w:sz="4" w:space="0" w:color="000000"/>
            </w:tcBorders>
            <w:shd w:val="clear" w:color="auto" w:fill="auto"/>
          </w:tcPr>
          <w:p w14:paraId="139114DA" w14:textId="77777777" w:rsidR="00C355C2" w:rsidRPr="00FB3A91" w:rsidRDefault="00C355C2" w:rsidP="00F7109F">
            <w:pPr>
              <w:tabs>
                <w:tab w:val="left" w:pos="900"/>
              </w:tabs>
              <w:autoSpaceDE w:val="0"/>
              <w:snapToGrid w:val="0"/>
              <w:spacing w:after="60"/>
              <w:ind w:left="900" w:hanging="709"/>
              <w:jc w:val="both"/>
              <w:rPr>
                <w:rFonts w:asciiTheme="minorHAnsi" w:hAnsiTheme="minorHAnsi" w:cstheme="minorHAnsi"/>
                <w:bCs/>
              </w:rPr>
            </w:pPr>
            <w:r w:rsidRPr="00FB3A91">
              <w:rPr>
                <w:rFonts w:asciiTheme="minorHAnsi" w:hAnsiTheme="minorHAnsi" w:cstheme="minorHAnsi"/>
                <w:bCs/>
              </w:rPr>
              <w:t>Tālruņa Nr.:</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3FD9A5E5" w14:textId="2504737C" w:rsidR="00C355C2" w:rsidRPr="00395B19" w:rsidRDefault="00C355C2" w:rsidP="00F7109F">
            <w:pPr>
              <w:autoSpaceDE w:val="0"/>
              <w:snapToGrid w:val="0"/>
              <w:spacing w:after="60"/>
              <w:ind w:left="180"/>
              <w:jc w:val="both"/>
              <w:rPr>
                <w:rFonts w:asciiTheme="minorHAnsi" w:hAnsiTheme="minorHAnsi" w:cstheme="minorHAnsi"/>
              </w:rPr>
            </w:pPr>
            <w:r w:rsidRPr="00395B19">
              <w:rPr>
                <w:rFonts w:asciiTheme="minorHAnsi" w:hAnsiTheme="minorHAnsi" w:cstheme="minorHAnsi"/>
              </w:rPr>
              <w:t xml:space="preserve">+371 </w:t>
            </w:r>
            <w:r w:rsidR="00395B19" w:rsidRPr="00395B19">
              <w:rPr>
                <w:rFonts w:asciiTheme="minorHAnsi" w:hAnsiTheme="minorHAnsi" w:cstheme="minorHAnsi"/>
              </w:rPr>
              <w:t>25762020</w:t>
            </w:r>
          </w:p>
        </w:tc>
      </w:tr>
      <w:tr w:rsidR="006146A1" w:rsidRPr="00FB3A91" w14:paraId="39F97DFD" w14:textId="77777777" w:rsidTr="00C97B56">
        <w:trPr>
          <w:trHeight w:val="262"/>
        </w:trPr>
        <w:tc>
          <w:tcPr>
            <w:tcW w:w="2689" w:type="dxa"/>
            <w:tcBorders>
              <w:top w:val="single" w:sz="4" w:space="0" w:color="000000"/>
              <w:left w:val="single" w:sz="4" w:space="0" w:color="000000"/>
              <w:bottom w:val="single" w:sz="4" w:space="0" w:color="000000"/>
            </w:tcBorders>
            <w:shd w:val="clear" w:color="auto" w:fill="auto"/>
          </w:tcPr>
          <w:p w14:paraId="64F60B38" w14:textId="77777777" w:rsidR="00C355C2" w:rsidRPr="00FB3A91" w:rsidRDefault="00C355C2" w:rsidP="00F7109F">
            <w:pPr>
              <w:tabs>
                <w:tab w:val="left" w:pos="900"/>
              </w:tabs>
              <w:autoSpaceDE w:val="0"/>
              <w:snapToGrid w:val="0"/>
              <w:spacing w:after="60"/>
              <w:ind w:left="900" w:hanging="709"/>
              <w:jc w:val="both"/>
              <w:rPr>
                <w:rFonts w:asciiTheme="minorHAnsi" w:hAnsiTheme="minorHAnsi" w:cstheme="minorHAnsi"/>
                <w:bCs/>
              </w:rPr>
            </w:pPr>
            <w:r w:rsidRPr="00FB3A91">
              <w:rPr>
                <w:rFonts w:asciiTheme="minorHAnsi" w:hAnsiTheme="minorHAnsi" w:cstheme="minorHAnsi"/>
                <w:bCs/>
              </w:rPr>
              <w:t>E-pasta adrese:</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4E1941AE" w14:textId="04EDDDB7" w:rsidR="00C355C2" w:rsidRPr="00395B19" w:rsidRDefault="001331EA" w:rsidP="00F7109F">
            <w:pPr>
              <w:autoSpaceDE w:val="0"/>
              <w:snapToGrid w:val="0"/>
              <w:spacing w:after="60"/>
              <w:ind w:left="180"/>
              <w:jc w:val="both"/>
              <w:rPr>
                <w:rFonts w:asciiTheme="minorHAnsi" w:eastAsia="TimesNewRoman" w:hAnsiTheme="minorHAnsi" w:cstheme="minorHAnsi"/>
              </w:rPr>
            </w:pPr>
            <w:hyperlink r:id="rId8" w:history="1">
              <w:r w:rsidRPr="004502E5">
                <w:rPr>
                  <w:rStyle w:val="Hyperlink"/>
                  <w:rFonts w:asciiTheme="minorHAnsi" w:hAnsiTheme="minorHAnsi" w:cstheme="minorHAnsi"/>
                </w:rPr>
                <w:t>ints.cirulis@bnks.lv</w:t>
              </w:r>
            </w:hyperlink>
            <w:r w:rsidR="00E818D3" w:rsidRPr="00395B19">
              <w:rPr>
                <w:rStyle w:val="Hyperlink"/>
                <w:rFonts w:asciiTheme="minorHAnsi" w:hAnsiTheme="minorHAnsi" w:cstheme="minorHAnsi"/>
                <w:color w:val="auto"/>
              </w:rPr>
              <w:t xml:space="preserve">; </w:t>
            </w:r>
            <w:hyperlink r:id="rId9" w:history="1">
              <w:r w:rsidR="00902BED" w:rsidRPr="009C3379">
                <w:rPr>
                  <w:rStyle w:val="Hyperlink"/>
                  <w:rFonts w:asciiTheme="minorHAnsi" w:hAnsiTheme="minorHAnsi" w:cstheme="minorHAnsi"/>
                </w:rPr>
                <w:t>info@bnks.lv</w:t>
              </w:r>
            </w:hyperlink>
            <w:r w:rsidR="00902BED">
              <w:rPr>
                <w:rStyle w:val="Hyperlink"/>
                <w:rFonts w:asciiTheme="minorHAnsi" w:hAnsiTheme="minorHAnsi" w:cstheme="minorHAnsi"/>
                <w:color w:val="auto"/>
              </w:rPr>
              <w:t xml:space="preserve">; </w:t>
            </w:r>
          </w:p>
        </w:tc>
      </w:tr>
    </w:tbl>
    <w:p w14:paraId="33631B38" w14:textId="77777777" w:rsidR="00B45FDF" w:rsidRPr="00FB3A91" w:rsidRDefault="00B45FDF" w:rsidP="00F7109F">
      <w:pPr>
        <w:tabs>
          <w:tab w:val="left" w:pos="900"/>
          <w:tab w:val="num" w:pos="6103"/>
        </w:tabs>
        <w:suppressAutoHyphens w:val="0"/>
        <w:overflowPunct w:val="0"/>
        <w:autoSpaceDE w:val="0"/>
        <w:spacing w:after="60"/>
        <w:ind w:left="567"/>
        <w:jc w:val="both"/>
        <w:rPr>
          <w:rFonts w:asciiTheme="minorHAnsi" w:eastAsia="TimesNewRoman" w:hAnsiTheme="minorHAnsi" w:cstheme="minorHAnsi"/>
        </w:rPr>
      </w:pPr>
    </w:p>
    <w:p w14:paraId="7C17F1AE" w14:textId="63C5436C" w:rsidR="00251106" w:rsidRPr="00EC2923" w:rsidRDefault="00C8584E" w:rsidP="00F7109F">
      <w:pPr>
        <w:numPr>
          <w:ilvl w:val="1"/>
          <w:numId w:val="1"/>
        </w:numPr>
        <w:tabs>
          <w:tab w:val="num" w:pos="567"/>
          <w:tab w:val="left" w:pos="900"/>
        </w:tabs>
        <w:suppressAutoHyphens w:val="0"/>
        <w:overflowPunct w:val="0"/>
        <w:autoSpaceDE w:val="0"/>
        <w:spacing w:after="60"/>
        <w:ind w:left="567" w:hanging="573"/>
        <w:jc w:val="both"/>
        <w:rPr>
          <w:rFonts w:asciiTheme="minorHAnsi" w:eastAsia="TimesNewRoman" w:hAnsiTheme="minorHAnsi" w:cstheme="minorHAnsi"/>
        </w:rPr>
      </w:pPr>
      <w:r w:rsidRPr="00EC2923">
        <w:rPr>
          <w:rFonts w:asciiTheme="minorHAnsi" w:eastAsia="TimesNewRoman" w:hAnsiTheme="minorHAnsi" w:cstheme="minorHAnsi"/>
        </w:rPr>
        <w:t>Piedāvājumu</w:t>
      </w:r>
      <w:r w:rsidR="00251106" w:rsidRPr="00EC2923">
        <w:rPr>
          <w:rFonts w:asciiTheme="minorHAnsi" w:eastAsia="TimesNewRoman" w:hAnsiTheme="minorHAnsi" w:cstheme="minorHAnsi"/>
        </w:rPr>
        <w:t xml:space="preserve"> iesniegšanas termiņš</w:t>
      </w:r>
      <w:r w:rsidR="00767125">
        <w:rPr>
          <w:rFonts w:asciiTheme="minorHAnsi" w:eastAsia="TimesNewRoman" w:hAnsiTheme="minorHAnsi" w:cstheme="minorHAnsi"/>
        </w:rPr>
        <w:t xml:space="preserve">, </w:t>
      </w:r>
      <w:r w:rsidR="00036912" w:rsidRPr="00EC2923">
        <w:rPr>
          <w:rFonts w:asciiTheme="minorHAnsi" w:eastAsia="TimesNewRoman" w:hAnsiTheme="minorHAnsi" w:cstheme="minorHAnsi"/>
          <w:b/>
          <w:bCs/>
          <w:u w:val="single"/>
        </w:rPr>
        <w:t>par katru māju atsevišķi</w:t>
      </w:r>
      <w:r w:rsidR="00036912" w:rsidRPr="00EC2923">
        <w:rPr>
          <w:rFonts w:asciiTheme="minorHAnsi" w:eastAsia="TimesNewRoman" w:hAnsiTheme="minorHAnsi" w:cstheme="minorHAnsi"/>
        </w:rPr>
        <w:t xml:space="preserve"> </w:t>
      </w:r>
      <w:r w:rsidR="00251106" w:rsidRPr="00EC2923">
        <w:rPr>
          <w:rFonts w:asciiTheme="minorHAnsi" w:eastAsia="TimesNewRoman" w:hAnsiTheme="minorHAnsi" w:cstheme="minorHAnsi"/>
        </w:rPr>
        <w:t>-</w:t>
      </w:r>
      <w:r w:rsidRPr="00EC2923">
        <w:rPr>
          <w:rFonts w:asciiTheme="minorHAnsi" w:eastAsia="TimesNewRoman" w:hAnsiTheme="minorHAnsi" w:cstheme="minorHAnsi"/>
        </w:rPr>
        <w:t xml:space="preserve"> līdz </w:t>
      </w:r>
      <w:r w:rsidR="008A0798" w:rsidRPr="00EC2923">
        <w:rPr>
          <w:rFonts w:asciiTheme="minorHAnsi" w:eastAsia="TimesNewRoman" w:hAnsiTheme="minorHAnsi" w:cstheme="minorHAnsi"/>
          <w:b/>
        </w:rPr>
        <w:t>20</w:t>
      </w:r>
      <w:r w:rsidR="00E818D3" w:rsidRPr="00EC2923">
        <w:rPr>
          <w:rFonts w:asciiTheme="minorHAnsi" w:eastAsia="TimesNewRoman" w:hAnsiTheme="minorHAnsi" w:cstheme="minorHAnsi"/>
          <w:b/>
        </w:rPr>
        <w:t>2</w:t>
      </w:r>
      <w:r w:rsidR="00B95F60" w:rsidRPr="00EC2923">
        <w:rPr>
          <w:rFonts w:asciiTheme="minorHAnsi" w:eastAsia="TimesNewRoman" w:hAnsiTheme="minorHAnsi" w:cstheme="minorHAnsi"/>
          <w:b/>
        </w:rPr>
        <w:t>4</w:t>
      </w:r>
      <w:r w:rsidR="009C7DDA" w:rsidRPr="00EC2923">
        <w:rPr>
          <w:rFonts w:asciiTheme="minorHAnsi" w:eastAsia="TimesNewRoman" w:hAnsiTheme="minorHAnsi" w:cstheme="minorHAnsi"/>
          <w:b/>
        </w:rPr>
        <w:t>.</w:t>
      </w:r>
      <w:r w:rsidR="0063357F" w:rsidRPr="00EC2923">
        <w:rPr>
          <w:rFonts w:asciiTheme="minorHAnsi" w:eastAsia="TimesNewRoman" w:hAnsiTheme="minorHAnsi" w:cstheme="minorHAnsi"/>
          <w:b/>
        </w:rPr>
        <w:t xml:space="preserve">gada </w:t>
      </w:r>
      <w:r w:rsidR="00E225AD">
        <w:rPr>
          <w:rFonts w:asciiTheme="minorHAnsi" w:eastAsia="TimesNewRoman" w:hAnsiTheme="minorHAnsi" w:cstheme="minorHAnsi"/>
          <w:b/>
        </w:rPr>
        <w:t>10</w:t>
      </w:r>
      <w:r w:rsidR="00E818D3" w:rsidRPr="00EC2923">
        <w:rPr>
          <w:rFonts w:asciiTheme="minorHAnsi" w:eastAsia="TimesNewRoman" w:hAnsiTheme="minorHAnsi" w:cstheme="minorHAnsi"/>
          <w:b/>
        </w:rPr>
        <w:t>.</w:t>
      </w:r>
      <w:r w:rsidR="00E225AD">
        <w:rPr>
          <w:rFonts w:asciiTheme="minorHAnsi" w:eastAsia="TimesNewRoman" w:hAnsiTheme="minorHAnsi" w:cstheme="minorHAnsi"/>
          <w:b/>
        </w:rPr>
        <w:t>jūnijam</w:t>
      </w:r>
      <w:r w:rsidR="005C239E" w:rsidRPr="00EC2923">
        <w:rPr>
          <w:rFonts w:asciiTheme="minorHAnsi" w:eastAsia="TimesNewRoman" w:hAnsiTheme="minorHAnsi" w:cstheme="minorHAnsi"/>
          <w:b/>
        </w:rPr>
        <w:t>,</w:t>
      </w:r>
      <w:r w:rsidR="009761E9" w:rsidRPr="00EC2923">
        <w:rPr>
          <w:rFonts w:asciiTheme="minorHAnsi" w:eastAsia="TimesNewRoman" w:hAnsiTheme="minorHAnsi" w:cstheme="minorHAnsi"/>
          <w:b/>
        </w:rPr>
        <w:t xml:space="preserve"> plkst.</w:t>
      </w:r>
      <w:r w:rsidR="00C02347" w:rsidRPr="00EC2923">
        <w:rPr>
          <w:rFonts w:asciiTheme="minorHAnsi" w:eastAsia="TimesNewRoman" w:hAnsiTheme="minorHAnsi" w:cstheme="minorHAnsi"/>
          <w:b/>
        </w:rPr>
        <w:t>1</w:t>
      </w:r>
      <w:r w:rsidR="00E225AD">
        <w:rPr>
          <w:rFonts w:asciiTheme="minorHAnsi" w:eastAsia="TimesNewRoman" w:hAnsiTheme="minorHAnsi" w:cstheme="minorHAnsi"/>
          <w:b/>
        </w:rPr>
        <w:t>2</w:t>
      </w:r>
      <w:r w:rsidRPr="00EC2923">
        <w:rPr>
          <w:rFonts w:asciiTheme="minorHAnsi" w:eastAsia="TimesNewRoman" w:hAnsiTheme="minorHAnsi" w:cstheme="minorHAnsi"/>
          <w:b/>
        </w:rPr>
        <w:t>:00</w:t>
      </w:r>
      <w:r w:rsidR="00251106" w:rsidRPr="00EC2923">
        <w:rPr>
          <w:rFonts w:asciiTheme="minorHAnsi" w:eastAsia="TimesNewRoman" w:hAnsiTheme="minorHAnsi" w:cstheme="minorHAnsi"/>
          <w:b/>
        </w:rPr>
        <w:t>.</w:t>
      </w:r>
    </w:p>
    <w:p w14:paraId="3D9FA536" w14:textId="77777777" w:rsidR="00251106" w:rsidRPr="00395B19" w:rsidRDefault="00251106" w:rsidP="00F7109F">
      <w:pPr>
        <w:numPr>
          <w:ilvl w:val="1"/>
          <w:numId w:val="1"/>
        </w:numPr>
        <w:tabs>
          <w:tab w:val="num" w:pos="567"/>
          <w:tab w:val="left" w:pos="900"/>
        </w:tabs>
        <w:suppressAutoHyphens w:val="0"/>
        <w:overflowPunct w:val="0"/>
        <w:autoSpaceDE w:val="0"/>
        <w:spacing w:after="60"/>
        <w:ind w:left="567" w:hanging="573"/>
        <w:jc w:val="both"/>
        <w:rPr>
          <w:rFonts w:asciiTheme="minorHAnsi" w:eastAsia="TimesNewRoman" w:hAnsiTheme="minorHAnsi" w:cstheme="minorHAnsi"/>
        </w:rPr>
      </w:pPr>
      <w:r w:rsidRPr="00395B19">
        <w:rPr>
          <w:rFonts w:asciiTheme="minorHAnsi" w:hAnsiTheme="minorHAnsi" w:cstheme="minorHAnsi"/>
          <w:bCs/>
        </w:rPr>
        <w:t xml:space="preserve">Piedāvājumus var iesniegt: </w:t>
      </w:r>
    </w:p>
    <w:p w14:paraId="3091CBFB" w14:textId="2855E9BA" w:rsidR="00251106" w:rsidRPr="00F7109F" w:rsidRDefault="00251106" w:rsidP="00F7109F">
      <w:pPr>
        <w:numPr>
          <w:ilvl w:val="2"/>
          <w:numId w:val="1"/>
        </w:numPr>
        <w:tabs>
          <w:tab w:val="clear" w:pos="1440"/>
          <w:tab w:val="num" w:pos="851"/>
        </w:tabs>
        <w:suppressAutoHyphens w:val="0"/>
        <w:overflowPunct w:val="0"/>
        <w:autoSpaceDE w:val="0"/>
        <w:autoSpaceDN w:val="0"/>
        <w:adjustRightInd w:val="0"/>
        <w:spacing w:after="60"/>
        <w:ind w:left="851" w:hanging="284"/>
        <w:jc w:val="both"/>
        <w:rPr>
          <w:rFonts w:asciiTheme="minorHAnsi" w:hAnsiTheme="minorHAnsi" w:cstheme="minorHAnsi"/>
          <w:b/>
        </w:rPr>
      </w:pPr>
      <w:r w:rsidRPr="00395B19">
        <w:rPr>
          <w:rFonts w:asciiTheme="minorHAnsi" w:hAnsiTheme="minorHAnsi" w:cstheme="minorHAnsi"/>
        </w:rPr>
        <w:t xml:space="preserve">personīgi: Klientu apkalpošanas centrā, </w:t>
      </w:r>
      <w:r w:rsidR="00395B19" w:rsidRPr="00395B19">
        <w:rPr>
          <w:rFonts w:asciiTheme="minorHAnsi" w:hAnsiTheme="minorHAnsi" w:cstheme="minorHAnsi"/>
        </w:rPr>
        <w:t>Biržu iela 8A</w:t>
      </w:r>
      <w:r w:rsidRPr="00395B19">
        <w:rPr>
          <w:rFonts w:asciiTheme="minorHAnsi" w:hAnsiTheme="minorHAnsi" w:cstheme="minorHAnsi"/>
        </w:rPr>
        <w:t>, Bauska, Bauskas nov.;</w:t>
      </w:r>
    </w:p>
    <w:p w14:paraId="3E97F8FA" w14:textId="0F945F83" w:rsidR="00F7109F" w:rsidRPr="00F7109F" w:rsidRDefault="00F7109F" w:rsidP="00F7109F">
      <w:pPr>
        <w:numPr>
          <w:ilvl w:val="2"/>
          <w:numId w:val="1"/>
        </w:numPr>
        <w:suppressAutoHyphens w:val="0"/>
        <w:overflowPunct w:val="0"/>
        <w:autoSpaceDE w:val="0"/>
        <w:autoSpaceDN w:val="0"/>
        <w:adjustRightInd w:val="0"/>
        <w:spacing w:after="60"/>
        <w:ind w:left="1418" w:hanging="851"/>
        <w:jc w:val="both"/>
        <w:rPr>
          <w:rFonts w:asciiTheme="minorHAnsi" w:hAnsiTheme="minorHAnsi" w:cstheme="minorHAnsi"/>
        </w:rPr>
      </w:pPr>
      <w:r w:rsidRPr="00F7109F">
        <w:rPr>
          <w:rFonts w:asciiTheme="minorHAnsi" w:hAnsiTheme="minorHAnsi" w:cstheme="minorHAnsi"/>
        </w:rPr>
        <w:t xml:space="preserve">pa e-pastu: </w:t>
      </w:r>
      <w:hyperlink r:id="rId10" w:history="1">
        <w:r w:rsidRPr="00F7109F">
          <w:rPr>
            <w:rStyle w:val="Hyperlink"/>
            <w:rFonts w:asciiTheme="minorHAnsi" w:hAnsiTheme="minorHAnsi" w:cstheme="minorHAnsi"/>
          </w:rPr>
          <w:t>bnks@bnks.lv</w:t>
        </w:r>
      </w:hyperlink>
      <w:r w:rsidRPr="00F7109F">
        <w:rPr>
          <w:rFonts w:asciiTheme="minorHAnsi" w:hAnsiTheme="minorHAnsi" w:cstheme="minorHAnsi"/>
        </w:rPr>
        <w:t>; jāiesniedz skenēti dokumenti ar parakstiem.</w:t>
      </w:r>
    </w:p>
    <w:p w14:paraId="644B1AF9" w14:textId="73CE1434" w:rsidR="00251106" w:rsidRDefault="00251106" w:rsidP="00F7109F">
      <w:pPr>
        <w:numPr>
          <w:ilvl w:val="2"/>
          <w:numId w:val="1"/>
        </w:numPr>
        <w:tabs>
          <w:tab w:val="clear" w:pos="1440"/>
          <w:tab w:val="num" w:pos="851"/>
        </w:tabs>
        <w:suppressAutoHyphens w:val="0"/>
        <w:overflowPunct w:val="0"/>
        <w:autoSpaceDE w:val="0"/>
        <w:autoSpaceDN w:val="0"/>
        <w:adjustRightInd w:val="0"/>
        <w:spacing w:after="60"/>
        <w:ind w:left="851" w:hanging="284"/>
        <w:jc w:val="both"/>
        <w:rPr>
          <w:rFonts w:asciiTheme="minorHAnsi" w:hAnsiTheme="minorHAnsi" w:cstheme="minorHAnsi"/>
        </w:rPr>
      </w:pPr>
      <w:r w:rsidRPr="00395B19">
        <w:rPr>
          <w:rFonts w:asciiTheme="minorHAnsi" w:hAnsiTheme="minorHAnsi" w:cstheme="minorHAnsi"/>
        </w:rPr>
        <w:t xml:space="preserve">pa pastu: </w:t>
      </w:r>
      <w:r w:rsidR="00395B19" w:rsidRPr="00395B19">
        <w:rPr>
          <w:rFonts w:asciiTheme="minorHAnsi" w:hAnsiTheme="minorHAnsi" w:cstheme="minorHAnsi"/>
        </w:rPr>
        <w:t>Biržu iela 8A</w:t>
      </w:r>
      <w:r w:rsidRPr="00395B19">
        <w:rPr>
          <w:rFonts w:asciiTheme="minorHAnsi" w:hAnsiTheme="minorHAnsi" w:cstheme="minorHAnsi"/>
        </w:rPr>
        <w:t>, Bauska, Bauskas nov., LV-3901;</w:t>
      </w:r>
    </w:p>
    <w:p w14:paraId="4E12A0AE" w14:textId="10B3885A" w:rsidR="00F7109F" w:rsidRPr="00F7109F" w:rsidRDefault="00F7109F" w:rsidP="00F7109F">
      <w:pPr>
        <w:numPr>
          <w:ilvl w:val="2"/>
          <w:numId w:val="1"/>
        </w:numPr>
        <w:tabs>
          <w:tab w:val="clear" w:pos="1440"/>
        </w:tabs>
        <w:suppressAutoHyphens w:val="0"/>
        <w:overflowPunct w:val="0"/>
        <w:autoSpaceDE w:val="0"/>
        <w:autoSpaceDN w:val="0"/>
        <w:adjustRightInd w:val="0"/>
        <w:spacing w:after="60"/>
        <w:ind w:left="1418" w:hanging="851"/>
        <w:jc w:val="both"/>
        <w:rPr>
          <w:rFonts w:asciiTheme="minorHAnsi" w:hAnsiTheme="minorHAnsi" w:cstheme="minorHAnsi"/>
        </w:rPr>
      </w:pPr>
      <w:r>
        <w:rPr>
          <w:rFonts w:asciiTheme="minorHAnsi" w:hAnsiTheme="minorHAnsi" w:cstheme="minorHAnsi"/>
        </w:rPr>
        <w:t xml:space="preserve">elektroniski parakstīti un nosūtīti uz e-pastu: </w:t>
      </w:r>
      <w:hyperlink r:id="rId11" w:history="1">
        <w:r w:rsidR="00E225AD" w:rsidRPr="00CD3DED">
          <w:rPr>
            <w:rStyle w:val="Hyperlink"/>
            <w:rFonts w:asciiTheme="minorHAnsi" w:hAnsiTheme="minorHAnsi" w:cstheme="minorHAnsi"/>
          </w:rPr>
          <w:t>andris.tomkalns@bnks.lv</w:t>
        </w:r>
      </w:hyperlink>
      <w:r>
        <w:rPr>
          <w:rFonts w:asciiTheme="minorHAnsi" w:hAnsiTheme="minorHAnsi" w:cstheme="minorHAnsi"/>
        </w:rPr>
        <w:t xml:space="preserve">, </w:t>
      </w:r>
      <w:hyperlink r:id="rId12" w:history="1">
        <w:r w:rsidRPr="003C0080">
          <w:rPr>
            <w:rStyle w:val="Hyperlink"/>
            <w:rFonts w:asciiTheme="minorHAnsi" w:hAnsiTheme="minorHAnsi" w:cstheme="minorHAnsi"/>
          </w:rPr>
          <w:t>bnks@bnks.lv</w:t>
        </w:r>
      </w:hyperlink>
    </w:p>
    <w:p w14:paraId="362EE085" w14:textId="77777777" w:rsidR="00F868B4" w:rsidRPr="00FB3A91" w:rsidRDefault="00C8584E" w:rsidP="00F7109F">
      <w:pPr>
        <w:numPr>
          <w:ilvl w:val="0"/>
          <w:numId w:val="1"/>
        </w:numPr>
        <w:tabs>
          <w:tab w:val="clear" w:pos="360"/>
          <w:tab w:val="left" w:pos="567"/>
        </w:tabs>
        <w:suppressAutoHyphens w:val="0"/>
        <w:autoSpaceDE w:val="0"/>
        <w:spacing w:after="60"/>
        <w:ind w:left="567" w:hanging="567"/>
        <w:rPr>
          <w:rFonts w:asciiTheme="minorHAnsi" w:hAnsiTheme="minorHAnsi" w:cstheme="minorHAnsi"/>
          <w:b/>
          <w:bCs/>
        </w:rPr>
      </w:pPr>
      <w:r w:rsidRPr="00FB3A91">
        <w:rPr>
          <w:rFonts w:asciiTheme="minorHAnsi" w:hAnsiTheme="minorHAnsi" w:cstheme="minorHAnsi"/>
          <w:b/>
          <w:bCs/>
        </w:rPr>
        <w:t xml:space="preserve">Informācija par </w:t>
      </w:r>
      <w:r w:rsidR="00B54958" w:rsidRPr="00FB3A91">
        <w:rPr>
          <w:rFonts w:asciiTheme="minorHAnsi" w:hAnsiTheme="minorHAnsi" w:cstheme="minorHAnsi"/>
          <w:b/>
          <w:bCs/>
        </w:rPr>
        <w:t>cenu aptaujas iepirkuma</w:t>
      </w:r>
      <w:r w:rsidRPr="00FB3A91">
        <w:rPr>
          <w:rFonts w:asciiTheme="minorHAnsi" w:hAnsiTheme="minorHAnsi" w:cstheme="minorHAnsi"/>
          <w:b/>
          <w:bCs/>
        </w:rPr>
        <w:t xml:space="preserve"> priekšmetu</w:t>
      </w:r>
    </w:p>
    <w:p w14:paraId="3F681F64" w14:textId="747F7DD2" w:rsidR="00AE2CB4" w:rsidRPr="00FB3A91" w:rsidRDefault="00AE2CB4" w:rsidP="00F7109F">
      <w:pPr>
        <w:numPr>
          <w:ilvl w:val="1"/>
          <w:numId w:val="1"/>
        </w:numPr>
        <w:tabs>
          <w:tab w:val="num" w:pos="567"/>
        </w:tabs>
        <w:suppressAutoHyphens w:val="0"/>
        <w:autoSpaceDE w:val="0"/>
        <w:spacing w:after="60"/>
        <w:ind w:left="567" w:hanging="567"/>
        <w:jc w:val="both"/>
        <w:rPr>
          <w:rFonts w:asciiTheme="minorHAnsi" w:hAnsiTheme="minorHAnsi" w:cstheme="minorHAnsi"/>
          <w:b/>
          <w:bCs/>
        </w:rPr>
      </w:pPr>
      <w:r w:rsidRPr="00FB3A91">
        <w:rPr>
          <w:rFonts w:asciiTheme="minorHAnsi" w:hAnsiTheme="minorHAnsi" w:cstheme="minorHAnsi"/>
        </w:rPr>
        <w:t>Zemsliekšņa i</w:t>
      </w:r>
      <w:r w:rsidR="00462B75" w:rsidRPr="00FB3A91">
        <w:rPr>
          <w:rFonts w:asciiTheme="minorHAnsi" w:hAnsiTheme="minorHAnsi" w:cstheme="minorHAnsi"/>
        </w:rPr>
        <w:t>epirkuma priekšmets</w:t>
      </w:r>
      <w:r w:rsidR="00AF1C99" w:rsidRPr="00FB3A91">
        <w:rPr>
          <w:rFonts w:asciiTheme="minorHAnsi" w:hAnsiTheme="minorHAnsi" w:cstheme="minorHAnsi"/>
        </w:rPr>
        <w:t xml:space="preserve"> ir</w:t>
      </w:r>
      <w:r w:rsidRPr="00FB3A91">
        <w:rPr>
          <w:rFonts w:asciiTheme="minorHAnsi" w:hAnsiTheme="minorHAnsi" w:cstheme="minorHAnsi"/>
        </w:rPr>
        <w:t xml:space="preserve"> </w:t>
      </w:r>
      <w:bookmarkStart w:id="2" w:name="_Hlk108525508"/>
      <w:r w:rsidR="00E818D3" w:rsidRPr="00FB3A91">
        <w:rPr>
          <w:rFonts w:asciiTheme="minorHAnsi" w:hAnsiTheme="minorHAnsi" w:cstheme="minorHAnsi"/>
        </w:rPr>
        <w:t xml:space="preserve">daudzdzīvokļa </w:t>
      </w:r>
      <w:r w:rsidR="0031543A" w:rsidRPr="00FB3A91">
        <w:rPr>
          <w:rFonts w:asciiTheme="minorHAnsi" w:hAnsiTheme="minorHAnsi" w:cstheme="minorHAnsi"/>
        </w:rPr>
        <w:t>ēk</w:t>
      </w:r>
      <w:r w:rsidR="00E818D3" w:rsidRPr="00FB3A91">
        <w:rPr>
          <w:rFonts w:asciiTheme="minorHAnsi" w:hAnsiTheme="minorHAnsi" w:cstheme="minorHAnsi"/>
        </w:rPr>
        <w:t>as</w:t>
      </w:r>
      <w:r w:rsidR="0031543A" w:rsidRPr="00FB3A91">
        <w:rPr>
          <w:rFonts w:asciiTheme="minorHAnsi" w:hAnsiTheme="minorHAnsi" w:cstheme="minorHAnsi"/>
        </w:rPr>
        <w:t xml:space="preserve"> </w:t>
      </w:r>
      <w:r w:rsidR="00F7109F">
        <w:rPr>
          <w:rFonts w:asciiTheme="minorHAnsi" w:hAnsiTheme="minorHAnsi" w:cstheme="minorHAnsi"/>
        </w:rPr>
        <w:t>Dārza iela 15 un Dārza</w:t>
      </w:r>
      <w:r w:rsidR="00E818D3" w:rsidRPr="00FB3A91">
        <w:rPr>
          <w:rFonts w:asciiTheme="minorHAnsi" w:hAnsiTheme="minorHAnsi" w:cstheme="minorHAnsi"/>
        </w:rPr>
        <w:t xml:space="preserve"> iela </w:t>
      </w:r>
      <w:r w:rsidR="00F7109F">
        <w:rPr>
          <w:rFonts w:asciiTheme="minorHAnsi" w:hAnsiTheme="minorHAnsi" w:cstheme="minorHAnsi"/>
        </w:rPr>
        <w:t>21</w:t>
      </w:r>
      <w:r w:rsidR="00E818D3" w:rsidRPr="00FB3A91">
        <w:rPr>
          <w:rFonts w:asciiTheme="minorHAnsi" w:hAnsiTheme="minorHAnsi" w:cstheme="minorHAnsi"/>
        </w:rPr>
        <w:t>, Bauska plakanā jumata seguma maiņa</w:t>
      </w:r>
      <w:bookmarkEnd w:id="2"/>
      <w:r w:rsidR="00E74CAA" w:rsidRPr="00FB3A91">
        <w:rPr>
          <w:rFonts w:asciiTheme="minorHAnsi" w:hAnsiTheme="minorHAnsi" w:cstheme="minorHAnsi"/>
        </w:rPr>
        <w:t xml:space="preserve"> </w:t>
      </w:r>
      <w:r w:rsidRPr="00FB3A91">
        <w:rPr>
          <w:rFonts w:asciiTheme="minorHAnsi" w:hAnsiTheme="minorHAnsi" w:cstheme="minorHAnsi"/>
        </w:rPr>
        <w:t xml:space="preserve">(turpmāk – </w:t>
      </w:r>
      <w:r w:rsidRPr="00BF4C80">
        <w:rPr>
          <w:rFonts w:asciiTheme="minorHAnsi" w:hAnsiTheme="minorHAnsi" w:cstheme="minorHAnsi"/>
        </w:rPr>
        <w:t>Pakalpojums)</w:t>
      </w:r>
      <w:r w:rsidR="00922B2E" w:rsidRPr="00BF4C80">
        <w:rPr>
          <w:rFonts w:asciiTheme="minorHAnsi" w:hAnsiTheme="minorHAnsi" w:cstheme="minorHAnsi"/>
        </w:rPr>
        <w:t xml:space="preserve">, </w:t>
      </w:r>
      <w:bookmarkStart w:id="3" w:name="_Hlk108527200"/>
      <w:r w:rsidR="00FB3A91" w:rsidRPr="00BF4C80">
        <w:rPr>
          <w:rFonts w:asciiTheme="minorHAnsi" w:hAnsiTheme="minorHAnsi" w:cstheme="minorHAnsi"/>
          <w:sz w:val="22"/>
          <w:szCs w:val="22"/>
        </w:rPr>
        <w:t>programmas „Atbalsta programmas nosacījumi būvdarbiem daudzdzīvokļu mājās un to teritoriju labiekārtošanai”</w:t>
      </w:r>
      <w:r w:rsidR="00FB3A91" w:rsidRPr="00BF4C80">
        <w:rPr>
          <w:rFonts w:asciiTheme="minorHAnsi" w:hAnsiTheme="minorHAnsi" w:cstheme="minorHAnsi"/>
          <w:color w:val="FF0000"/>
          <w:sz w:val="22"/>
          <w:szCs w:val="22"/>
        </w:rPr>
        <w:t xml:space="preserve"> </w:t>
      </w:r>
      <w:r w:rsidR="00FB3A91" w:rsidRPr="00BF4C80">
        <w:rPr>
          <w:rFonts w:asciiTheme="minorHAnsi" w:hAnsiTheme="minorHAnsi" w:cstheme="minorHAnsi"/>
          <w:sz w:val="22"/>
          <w:szCs w:val="22"/>
        </w:rPr>
        <w:t xml:space="preserve">(turpmāk protokolā – PROGRAMMA), kuras nosacījumus regulē 2021.gada 6.jūlija Ministru kabineta noteikumi Nr. 481 </w:t>
      </w:r>
      <w:r w:rsidR="00FB3A91" w:rsidRPr="00BF4C80">
        <w:rPr>
          <w:rFonts w:asciiTheme="minorHAnsi" w:hAnsiTheme="minorHAnsi" w:cstheme="minorHAnsi"/>
        </w:rPr>
        <w:t>“</w:t>
      </w:r>
      <w:r w:rsidR="00FB3A91" w:rsidRPr="00BF4C80">
        <w:rPr>
          <w:rFonts w:asciiTheme="minorHAnsi" w:hAnsiTheme="minorHAnsi" w:cstheme="minorHAnsi"/>
          <w:i/>
          <w:iCs/>
        </w:rPr>
        <w:t>Atbalsta programmas nosacījumi būvdarbiem daudzdzīvokļu mājās un to teritorijas labiekārtošanai</w:t>
      </w:r>
      <w:r w:rsidR="00FB3A91" w:rsidRPr="00BF4C80">
        <w:rPr>
          <w:rFonts w:asciiTheme="minorHAnsi" w:hAnsiTheme="minorHAnsi" w:cstheme="minorHAnsi"/>
        </w:rPr>
        <w:t>”</w:t>
      </w:r>
      <w:r w:rsidR="00FB3A91" w:rsidRPr="00BF4C80">
        <w:rPr>
          <w:rFonts w:asciiTheme="minorHAnsi" w:hAnsiTheme="minorHAnsi" w:cstheme="minorHAnsi"/>
          <w:sz w:val="22"/>
          <w:szCs w:val="22"/>
        </w:rPr>
        <w:t xml:space="preserve"> (turpmāk protokolā - MK noteikumi), ietvaros</w:t>
      </w:r>
      <w:r w:rsidR="00FB3A91" w:rsidRPr="00BF4C80">
        <w:rPr>
          <w:rFonts w:asciiTheme="minorHAnsi" w:hAnsiTheme="minorHAnsi" w:cstheme="minorHAnsi"/>
        </w:rPr>
        <w:t>.</w:t>
      </w:r>
      <w:bookmarkEnd w:id="3"/>
    </w:p>
    <w:p w14:paraId="18890756" w14:textId="5391E307" w:rsidR="00A67465" w:rsidRPr="00FB3A91" w:rsidRDefault="003C625B" w:rsidP="00F7109F">
      <w:pPr>
        <w:numPr>
          <w:ilvl w:val="1"/>
          <w:numId w:val="1"/>
        </w:numPr>
        <w:tabs>
          <w:tab w:val="num" w:pos="567"/>
        </w:tabs>
        <w:suppressAutoHyphens w:val="0"/>
        <w:autoSpaceDE w:val="0"/>
        <w:spacing w:after="60"/>
        <w:ind w:left="567" w:hanging="567"/>
        <w:jc w:val="both"/>
        <w:rPr>
          <w:rFonts w:asciiTheme="minorHAnsi" w:hAnsiTheme="minorHAnsi" w:cstheme="minorHAnsi"/>
          <w:b/>
          <w:bCs/>
        </w:rPr>
      </w:pPr>
      <w:r w:rsidRPr="002925FD">
        <w:rPr>
          <w:rFonts w:asciiTheme="minorHAnsi" w:eastAsia="TimesNewRoman" w:hAnsiTheme="minorHAnsi" w:cstheme="minorHAnsi"/>
        </w:rPr>
        <w:t>L</w:t>
      </w:r>
      <w:r w:rsidR="00AA6367" w:rsidRPr="002925FD">
        <w:rPr>
          <w:rFonts w:asciiTheme="minorHAnsi" w:eastAsia="TimesNewRoman" w:hAnsiTheme="minorHAnsi" w:cstheme="minorHAnsi"/>
        </w:rPr>
        <w:t xml:space="preserve">īgumā noteiktā pakalpojuma izpildes kopējais termiņš ir </w:t>
      </w:r>
      <w:r w:rsidR="00FB3A91" w:rsidRPr="002925FD">
        <w:rPr>
          <w:rFonts w:asciiTheme="minorHAnsi" w:eastAsia="TimesNewRoman" w:hAnsiTheme="minorHAnsi" w:cstheme="minorHAnsi"/>
        </w:rPr>
        <w:t>30</w:t>
      </w:r>
      <w:r w:rsidR="00AA6367" w:rsidRPr="002925FD">
        <w:rPr>
          <w:rFonts w:asciiTheme="minorHAnsi" w:eastAsia="TimesNewRoman" w:hAnsiTheme="minorHAnsi" w:cstheme="minorHAnsi"/>
        </w:rPr>
        <w:t xml:space="preserve"> (</w:t>
      </w:r>
      <w:r w:rsidR="00FB3A91" w:rsidRPr="002925FD">
        <w:rPr>
          <w:rFonts w:asciiTheme="minorHAnsi" w:eastAsia="TimesNewRoman" w:hAnsiTheme="minorHAnsi" w:cstheme="minorHAnsi"/>
        </w:rPr>
        <w:t>trīs</w:t>
      </w:r>
      <w:r w:rsidR="00AA6367" w:rsidRPr="002925FD">
        <w:rPr>
          <w:rFonts w:asciiTheme="minorHAnsi" w:eastAsia="TimesNewRoman" w:hAnsiTheme="minorHAnsi" w:cstheme="minorHAnsi"/>
        </w:rPr>
        <w:t>desmit) kalendārās dienas no līguma</w:t>
      </w:r>
      <w:r w:rsidR="00AA6367" w:rsidRPr="00FB3A91">
        <w:rPr>
          <w:rFonts w:asciiTheme="minorHAnsi" w:eastAsia="TimesNewRoman" w:hAnsiTheme="minorHAnsi" w:cstheme="minorHAnsi"/>
        </w:rPr>
        <w:t xml:space="preserve"> noslēgšanas dienas.</w:t>
      </w:r>
      <w:r w:rsidR="0006613D" w:rsidRPr="00FB3A91">
        <w:rPr>
          <w:rFonts w:asciiTheme="minorHAnsi" w:eastAsia="TimesNewRoman" w:hAnsiTheme="minorHAnsi" w:cstheme="minorHAnsi"/>
        </w:rPr>
        <w:t xml:space="preserve"> </w:t>
      </w:r>
    </w:p>
    <w:p w14:paraId="69AC9CA8" w14:textId="3ED2C54E" w:rsidR="006146A1" w:rsidRPr="00FB3A91" w:rsidRDefault="00922B2E" w:rsidP="00F7109F">
      <w:pPr>
        <w:numPr>
          <w:ilvl w:val="1"/>
          <w:numId w:val="1"/>
        </w:numPr>
        <w:tabs>
          <w:tab w:val="num" w:pos="567"/>
        </w:tabs>
        <w:suppressAutoHyphens w:val="0"/>
        <w:autoSpaceDE w:val="0"/>
        <w:spacing w:after="60"/>
        <w:ind w:left="567" w:hanging="567"/>
        <w:jc w:val="both"/>
        <w:rPr>
          <w:rFonts w:asciiTheme="minorHAnsi" w:hAnsiTheme="minorHAnsi" w:cstheme="minorHAnsi"/>
          <w:b/>
          <w:bCs/>
        </w:rPr>
      </w:pPr>
      <w:r w:rsidRPr="00FB3A91">
        <w:rPr>
          <w:rFonts w:asciiTheme="minorHAnsi" w:hAnsiTheme="minorHAnsi" w:cstheme="minorHAnsi"/>
        </w:rPr>
        <w:t xml:space="preserve">Pakalpojuma </w:t>
      </w:r>
      <w:r w:rsidR="00C97B56" w:rsidRPr="00FB3A91">
        <w:rPr>
          <w:rFonts w:asciiTheme="minorHAnsi" w:hAnsiTheme="minorHAnsi" w:cstheme="minorHAnsi"/>
        </w:rPr>
        <w:t>izpildes</w:t>
      </w:r>
      <w:r w:rsidRPr="00FB3A91">
        <w:rPr>
          <w:rFonts w:asciiTheme="minorHAnsi" w:hAnsiTheme="minorHAnsi" w:cstheme="minorHAnsi"/>
        </w:rPr>
        <w:t xml:space="preserve"> vieta</w:t>
      </w:r>
      <w:r w:rsidR="00C355C2" w:rsidRPr="00FB3A91">
        <w:rPr>
          <w:rFonts w:asciiTheme="minorHAnsi" w:hAnsiTheme="minorHAnsi" w:cstheme="minorHAnsi"/>
        </w:rPr>
        <w:t>s:</w:t>
      </w:r>
    </w:p>
    <w:p w14:paraId="0062C3BB" w14:textId="5A0ADF3E" w:rsidR="00902BED" w:rsidRDefault="00395B19" w:rsidP="00F7109F">
      <w:pPr>
        <w:numPr>
          <w:ilvl w:val="0"/>
          <w:numId w:val="37"/>
        </w:numPr>
        <w:tabs>
          <w:tab w:val="left" w:pos="1134"/>
        </w:tabs>
        <w:suppressAutoHyphens w:val="0"/>
        <w:autoSpaceDE w:val="0"/>
        <w:spacing w:after="60"/>
        <w:ind w:left="1134" w:hanging="141"/>
        <w:jc w:val="both"/>
        <w:rPr>
          <w:rFonts w:asciiTheme="minorHAnsi" w:hAnsiTheme="minorHAnsi" w:cstheme="minorHAnsi"/>
          <w:b/>
          <w:bCs/>
        </w:rPr>
      </w:pPr>
      <w:r>
        <w:rPr>
          <w:rFonts w:asciiTheme="minorHAnsi" w:hAnsiTheme="minorHAnsi" w:cstheme="minorHAnsi"/>
          <w:b/>
          <w:bCs/>
        </w:rPr>
        <w:t>Dārza iela 15</w:t>
      </w:r>
      <w:r w:rsidR="00E74CAA" w:rsidRPr="00FB3A91">
        <w:rPr>
          <w:rFonts w:asciiTheme="minorHAnsi" w:hAnsiTheme="minorHAnsi" w:cstheme="minorHAnsi"/>
          <w:b/>
          <w:bCs/>
        </w:rPr>
        <w:t>, Bauskā</w:t>
      </w:r>
      <w:r w:rsidR="00F7109F">
        <w:rPr>
          <w:rFonts w:asciiTheme="minorHAnsi" w:hAnsiTheme="minorHAnsi" w:cstheme="minorHAnsi"/>
          <w:b/>
          <w:bCs/>
        </w:rPr>
        <w:t>;</w:t>
      </w:r>
    </w:p>
    <w:p w14:paraId="58181C74" w14:textId="5C2A5FC1" w:rsidR="00336851" w:rsidRPr="005A1079" w:rsidRDefault="00902BED" w:rsidP="00F7109F">
      <w:pPr>
        <w:numPr>
          <w:ilvl w:val="0"/>
          <w:numId w:val="37"/>
        </w:numPr>
        <w:tabs>
          <w:tab w:val="left" w:pos="1134"/>
        </w:tabs>
        <w:suppressAutoHyphens w:val="0"/>
        <w:autoSpaceDE w:val="0"/>
        <w:spacing w:after="60"/>
        <w:ind w:left="1134" w:hanging="141"/>
        <w:jc w:val="both"/>
        <w:rPr>
          <w:rFonts w:asciiTheme="minorHAnsi" w:hAnsiTheme="minorHAnsi" w:cstheme="minorHAnsi"/>
          <w:b/>
          <w:bCs/>
        </w:rPr>
      </w:pPr>
      <w:r>
        <w:rPr>
          <w:rFonts w:asciiTheme="minorHAnsi" w:hAnsiTheme="minorHAnsi" w:cstheme="minorHAnsi"/>
          <w:b/>
          <w:bCs/>
        </w:rPr>
        <w:t>Dārza iela 21</w:t>
      </w:r>
      <w:r w:rsidR="00767125">
        <w:rPr>
          <w:rFonts w:asciiTheme="minorHAnsi" w:hAnsiTheme="minorHAnsi" w:cstheme="minorHAnsi"/>
          <w:b/>
          <w:bCs/>
        </w:rPr>
        <w:t>,</w:t>
      </w:r>
      <w:r>
        <w:rPr>
          <w:rFonts w:asciiTheme="minorHAnsi" w:hAnsiTheme="minorHAnsi" w:cstheme="minorHAnsi"/>
          <w:b/>
          <w:bCs/>
        </w:rPr>
        <w:t xml:space="preserve"> Bauskā</w:t>
      </w:r>
    </w:p>
    <w:p w14:paraId="3008776B" w14:textId="77777777" w:rsidR="00C8584E" w:rsidRPr="00FB3A91" w:rsidRDefault="00C8584E" w:rsidP="00F7109F">
      <w:pPr>
        <w:numPr>
          <w:ilvl w:val="0"/>
          <w:numId w:val="1"/>
        </w:numPr>
        <w:tabs>
          <w:tab w:val="clear" w:pos="360"/>
          <w:tab w:val="left" w:pos="567"/>
        </w:tabs>
        <w:suppressAutoHyphens w:val="0"/>
        <w:autoSpaceDE w:val="0"/>
        <w:spacing w:after="60"/>
        <w:ind w:left="567" w:hanging="567"/>
        <w:jc w:val="both"/>
        <w:rPr>
          <w:rFonts w:asciiTheme="minorHAnsi" w:hAnsiTheme="minorHAnsi" w:cstheme="minorHAnsi"/>
          <w:b/>
          <w:bCs/>
        </w:rPr>
      </w:pPr>
      <w:r w:rsidRPr="00FB3A91">
        <w:rPr>
          <w:rFonts w:asciiTheme="minorHAnsi" w:hAnsiTheme="minorHAnsi" w:cstheme="minorHAnsi"/>
          <w:b/>
          <w:bCs/>
        </w:rPr>
        <w:t>Prasības pretendentiem</w:t>
      </w:r>
    </w:p>
    <w:p w14:paraId="4FD9FF37" w14:textId="77777777" w:rsidR="00C835EC" w:rsidRPr="00FB3A91" w:rsidRDefault="004F0C1F" w:rsidP="00F7109F">
      <w:pPr>
        <w:widowControl/>
        <w:numPr>
          <w:ilvl w:val="1"/>
          <w:numId w:val="1"/>
        </w:numPr>
        <w:tabs>
          <w:tab w:val="num" w:pos="567"/>
        </w:tabs>
        <w:autoSpaceDE w:val="0"/>
        <w:spacing w:after="60"/>
        <w:ind w:left="567" w:hanging="567"/>
        <w:jc w:val="both"/>
        <w:rPr>
          <w:rFonts w:asciiTheme="minorHAnsi" w:hAnsiTheme="minorHAnsi" w:cstheme="minorHAnsi"/>
        </w:rPr>
      </w:pPr>
      <w:r w:rsidRPr="00FB3A91">
        <w:rPr>
          <w:rFonts w:asciiTheme="minorHAnsi" w:hAnsiTheme="minorHAnsi" w:cstheme="minorHAnsi"/>
        </w:rPr>
        <w:t xml:space="preserve">Pretendentam jābūt reģistrētam atbilstoši valsts normatīvo aktu prasībām, </w:t>
      </w:r>
      <w:r w:rsidRPr="00FB3A91">
        <w:rPr>
          <w:rFonts w:asciiTheme="minorHAnsi" w:eastAsia="TimesNewRoman" w:hAnsiTheme="minorHAnsi" w:cstheme="minorHAnsi"/>
          <w:lang w:eastAsia="lv-LV"/>
        </w:rPr>
        <w:t>ja</w:t>
      </w:r>
      <w:r w:rsidRPr="00FB3A91">
        <w:rPr>
          <w:rFonts w:asciiTheme="minorHAnsi" w:hAnsiTheme="minorHAnsi" w:cstheme="minorHAnsi"/>
        </w:rPr>
        <w:t xml:space="preserve"> </w:t>
      </w:r>
      <w:r w:rsidRPr="00FB3A91">
        <w:rPr>
          <w:rFonts w:asciiTheme="minorHAnsi" w:eastAsia="TimesNewRoman" w:hAnsiTheme="minorHAnsi" w:cstheme="minorHAnsi"/>
          <w:lang w:eastAsia="lv-LV"/>
        </w:rPr>
        <w:t>šāda reģistrācija ir nepieciešama.</w:t>
      </w:r>
      <w:r w:rsidR="007B5FE3" w:rsidRPr="00FB3A91">
        <w:rPr>
          <w:rFonts w:asciiTheme="minorHAnsi" w:eastAsia="TimesNewRoman" w:hAnsiTheme="minorHAnsi" w:cstheme="minorHAnsi"/>
        </w:rPr>
        <w:t xml:space="preserve"> </w:t>
      </w:r>
    </w:p>
    <w:p w14:paraId="7920B56C" w14:textId="1F211A43" w:rsidR="00C355C2" w:rsidRPr="002925FD" w:rsidRDefault="00C835EC" w:rsidP="00F7109F">
      <w:pPr>
        <w:widowControl/>
        <w:numPr>
          <w:ilvl w:val="1"/>
          <w:numId w:val="1"/>
        </w:numPr>
        <w:tabs>
          <w:tab w:val="num" w:pos="567"/>
        </w:tabs>
        <w:autoSpaceDE w:val="0"/>
        <w:spacing w:after="60"/>
        <w:ind w:left="567" w:hanging="567"/>
        <w:jc w:val="both"/>
        <w:rPr>
          <w:rFonts w:asciiTheme="minorHAnsi" w:hAnsiTheme="minorHAnsi" w:cstheme="minorHAnsi"/>
        </w:rPr>
      </w:pPr>
      <w:r w:rsidRPr="00FB3A91">
        <w:rPr>
          <w:rFonts w:asciiTheme="minorHAnsi" w:hAnsiTheme="minorHAnsi" w:cstheme="minorHAnsi"/>
        </w:rPr>
        <w:t xml:space="preserve">Pretendentam ir jānodrošina būvspeciālists (persona, kas ieguvusi patstāvīgās prakses būvniecības jomā reglamentētās profesijās) atbilstoši būvspeciālistu kompetences novērtēšanas un patstāvīgās prakses uzraudzības </w:t>
      </w:r>
      <w:r w:rsidRPr="002925FD">
        <w:rPr>
          <w:rFonts w:asciiTheme="minorHAnsi" w:hAnsiTheme="minorHAnsi" w:cstheme="minorHAnsi"/>
        </w:rPr>
        <w:t>normatīvajā aktā noteiktai attiecīgās sfēras būvspeciālista kompetencei.</w:t>
      </w:r>
    </w:p>
    <w:p w14:paraId="76DCE545" w14:textId="293E46ED" w:rsidR="00CA0E4C" w:rsidRPr="002925FD" w:rsidRDefault="005B5F6F" w:rsidP="00F7109F">
      <w:pPr>
        <w:widowControl/>
        <w:numPr>
          <w:ilvl w:val="1"/>
          <w:numId w:val="1"/>
        </w:numPr>
        <w:tabs>
          <w:tab w:val="num" w:pos="567"/>
        </w:tabs>
        <w:autoSpaceDE w:val="0"/>
        <w:spacing w:after="60"/>
        <w:ind w:left="567" w:hanging="567"/>
        <w:jc w:val="both"/>
        <w:rPr>
          <w:rFonts w:asciiTheme="minorHAnsi" w:hAnsiTheme="minorHAnsi" w:cstheme="minorHAnsi"/>
        </w:rPr>
      </w:pPr>
      <w:r w:rsidRPr="002925FD">
        <w:rPr>
          <w:rFonts w:asciiTheme="minorHAnsi" w:hAnsiTheme="minorHAnsi" w:cstheme="minorHAnsi"/>
        </w:rPr>
        <w:t xml:space="preserve">Pretendents pēdējo 5 (piecu) gadu laikā (skaitot no piedāvājuma iesniegšanas termiņa pēdējās dienas) vismaz 2 (divos) objektos ir veicis jumta segumu atjaunošanas darbus ar kopējo platību vismaz </w:t>
      </w:r>
      <w:r w:rsidR="00BF4C80" w:rsidRPr="002925FD">
        <w:rPr>
          <w:rFonts w:asciiTheme="minorHAnsi" w:hAnsiTheme="minorHAnsi" w:cstheme="minorHAnsi"/>
        </w:rPr>
        <w:t>1000</w:t>
      </w:r>
      <w:r w:rsidRPr="002925FD">
        <w:rPr>
          <w:rFonts w:asciiTheme="minorHAnsi" w:hAnsiTheme="minorHAnsi" w:cstheme="minorHAnsi"/>
        </w:rPr>
        <w:t xml:space="preserve"> m</w:t>
      </w:r>
      <w:r w:rsidR="00BF4C80" w:rsidRPr="002925FD">
        <w:rPr>
          <w:rFonts w:ascii="Arial" w:hAnsi="Arial" w:cs="Arial"/>
        </w:rPr>
        <w:t>²</w:t>
      </w:r>
      <w:r w:rsidRPr="002925FD">
        <w:rPr>
          <w:rFonts w:asciiTheme="minorHAnsi" w:hAnsiTheme="minorHAnsi" w:cstheme="minorHAnsi"/>
        </w:rPr>
        <w:t xml:space="preserve"> apjomā, no kuriem vismaz 500 m</w:t>
      </w:r>
      <w:r w:rsidR="00BF4C80" w:rsidRPr="002925FD">
        <w:rPr>
          <w:rFonts w:ascii="Arial" w:hAnsi="Arial" w:cs="Arial"/>
        </w:rPr>
        <w:t>²</w:t>
      </w:r>
      <w:r w:rsidRPr="002925FD">
        <w:rPr>
          <w:rFonts w:asciiTheme="minorHAnsi" w:hAnsiTheme="minorHAnsi" w:cstheme="minorHAnsi"/>
        </w:rPr>
        <w:t xml:space="preserve"> veikti vienā objektā.</w:t>
      </w:r>
    </w:p>
    <w:p w14:paraId="13547DC8" w14:textId="77777777" w:rsidR="00C8584E" w:rsidRPr="00FB3A91" w:rsidRDefault="00C8584E" w:rsidP="00F7109F">
      <w:pPr>
        <w:numPr>
          <w:ilvl w:val="0"/>
          <w:numId w:val="1"/>
        </w:numPr>
        <w:tabs>
          <w:tab w:val="clear" w:pos="360"/>
          <w:tab w:val="num" w:pos="567"/>
        </w:tabs>
        <w:suppressAutoHyphens w:val="0"/>
        <w:autoSpaceDE w:val="0"/>
        <w:spacing w:after="60"/>
        <w:ind w:left="567" w:hanging="567"/>
        <w:rPr>
          <w:rFonts w:asciiTheme="minorHAnsi" w:hAnsiTheme="minorHAnsi" w:cstheme="minorHAnsi"/>
          <w:b/>
          <w:bCs/>
        </w:rPr>
      </w:pPr>
      <w:r w:rsidRPr="00FB3A91">
        <w:rPr>
          <w:rFonts w:asciiTheme="minorHAnsi" w:hAnsiTheme="minorHAnsi" w:cstheme="minorHAnsi"/>
          <w:b/>
          <w:bCs/>
        </w:rPr>
        <w:t>Iesniedzamie dokumenti</w:t>
      </w:r>
    </w:p>
    <w:p w14:paraId="2B6A22EC" w14:textId="77777777" w:rsidR="00C835EC" w:rsidRPr="00FB3A91" w:rsidRDefault="00F868B4" w:rsidP="00F7109F">
      <w:pPr>
        <w:numPr>
          <w:ilvl w:val="1"/>
          <w:numId w:val="1"/>
        </w:numPr>
        <w:tabs>
          <w:tab w:val="left" w:pos="567"/>
        </w:tabs>
        <w:suppressAutoHyphens w:val="0"/>
        <w:overflowPunct w:val="0"/>
        <w:autoSpaceDE w:val="0"/>
        <w:spacing w:after="60"/>
        <w:ind w:left="567" w:hanging="573"/>
        <w:jc w:val="both"/>
        <w:rPr>
          <w:rFonts w:asciiTheme="minorHAnsi" w:eastAsia="TimesNewRoman" w:hAnsiTheme="minorHAnsi" w:cstheme="minorHAnsi"/>
        </w:rPr>
      </w:pPr>
      <w:r w:rsidRPr="00FB3A91">
        <w:rPr>
          <w:rFonts w:asciiTheme="minorHAnsi" w:eastAsia="TimesNewRoman" w:hAnsiTheme="minorHAnsi" w:cstheme="minorHAnsi"/>
        </w:rPr>
        <w:lastRenderedPageBreak/>
        <w:t xml:space="preserve">Pieteikums dalībai </w:t>
      </w:r>
      <w:r w:rsidR="00912367" w:rsidRPr="00FB3A91">
        <w:rPr>
          <w:rFonts w:asciiTheme="minorHAnsi" w:eastAsia="TimesNewRoman" w:hAnsiTheme="minorHAnsi" w:cstheme="minorHAnsi"/>
        </w:rPr>
        <w:t>z</w:t>
      </w:r>
      <w:r w:rsidR="00147FBB" w:rsidRPr="00FB3A91">
        <w:rPr>
          <w:rFonts w:asciiTheme="minorHAnsi" w:eastAsia="TimesNewRoman" w:hAnsiTheme="minorHAnsi" w:cstheme="minorHAnsi"/>
        </w:rPr>
        <w:t xml:space="preserve">emsliekšņa </w:t>
      </w:r>
      <w:r w:rsidRPr="00FB3A91">
        <w:rPr>
          <w:rFonts w:asciiTheme="minorHAnsi" w:eastAsia="TimesNewRoman" w:hAnsiTheme="minorHAnsi" w:cstheme="minorHAnsi"/>
        </w:rPr>
        <w:t>iepirkumā sagata</w:t>
      </w:r>
      <w:r w:rsidR="0014082E" w:rsidRPr="00FB3A91">
        <w:rPr>
          <w:rFonts w:asciiTheme="minorHAnsi" w:eastAsia="TimesNewRoman" w:hAnsiTheme="minorHAnsi" w:cstheme="minorHAnsi"/>
        </w:rPr>
        <w:t xml:space="preserve">vots atbilstoši </w:t>
      </w:r>
      <w:r w:rsidR="00912367" w:rsidRPr="00FB3A91">
        <w:rPr>
          <w:rFonts w:asciiTheme="minorHAnsi" w:eastAsia="TimesNewRoman" w:hAnsiTheme="minorHAnsi" w:cstheme="minorHAnsi"/>
        </w:rPr>
        <w:t xml:space="preserve">zemsliekšņa </w:t>
      </w:r>
      <w:r w:rsidR="0014082E" w:rsidRPr="00FB3A91">
        <w:rPr>
          <w:rFonts w:asciiTheme="minorHAnsi" w:eastAsia="TimesNewRoman" w:hAnsiTheme="minorHAnsi" w:cstheme="minorHAnsi"/>
        </w:rPr>
        <w:t>i</w:t>
      </w:r>
      <w:r w:rsidRPr="00FB3A91">
        <w:rPr>
          <w:rFonts w:asciiTheme="minorHAnsi" w:eastAsia="TimesNewRoman" w:hAnsiTheme="minorHAnsi" w:cstheme="minorHAnsi"/>
        </w:rPr>
        <w:t>nstrukcijas 1.pielikumam.</w:t>
      </w:r>
    </w:p>
    <w:p w14:paraId="21CA733B" w14:textId="478CAA44" w:rsidR="00C835EC" w:rsidRPr="00FB3A91" w:rsidRDefault="00C835EC" w:rsidP="00F7109F">
      <w:pPr>
        <w:numPr>
          <w:ilvl w:val="1"/>
          <w:numId w:val="1"/>
        </w:numPr>
        <w:tabs>
          <w:tab w:val="left" w:pos="567"/>
        </w:tabs>
        <w:suppressAutoHyphens w:val="0"/>
        <w:overflowPunct w:val="0"/>
        <w:autoSpaceDE w:val="0"/>
        <w:spacing w:after="60"/>
        <w:ind w:left="567" w:hanging="573"/>
        <w:jc w:val="both"/>
        <w:rPr>
          <w:rFonts w:asciiTheme="minorHAnsi" w:eastAsia="TimesNewRoman" w:hAnsiTheme="minorHAnsi" w:cstheme="minorHAnsi"/>
        </w:rPr>
      </w:pPr>
      <w:r w:rsidRPr="00FB3A91">
        <w:rPr>
          <w:rFonts w:asciiTheme="minorHAnsi" w:eastAsia="TimesNewRoman" w:hAnsiTheme="minorHAnsi" w:cstheme="minorHAnsi"/>
        </w:rPr>
        <w:t>Informācija par pretendent</w:t>
      </w:r>
      <w:r w:rsidR="00E233AE">
        <w:rPr>
          <w:rFonts w:asciiTheme="minorHAnsi" w:eastAsia="TimesNewRoman" w:hAnsiTheme="minorHAnsi" w:cstheme="minorHAnsi"/>
        </w:rPr>
        <w:t>u</w:t>
      </w:r>
      <w:r w:rsidRPr="00FB3A91">
        <w:rPr>
          <w:rFonts w:asciiTheme="minorHAnsi" w:eastAsia="TimesNewRoman" w:hAnsiTheme="minorHAnsi" w:cstheme="minorHAnsi"/>
        </w:rPr>
        <w:t>, kas apliecina pretendenta atbilstību 3.2.apakšpunkta prasībām, sagatavota atbilstoši zemsliekšņa instrukcijas</w:t>
      </w:r>
      <w:r w:rsidR="00ED4744">
        <w:rPr>
          <w:rFonts w:asciiTheme="minorHAnsi" w:eastAsia="TimesNewRoman" w:hAnsiTheme="minorHAnsi" w:cstheme="minorHAnsi"/>
        </w:rPr>
        <w:t>.</w:t>
      </w:r>
    </w:p>
    <w:p w14:paraId="1AE56842" w14:textId="77777777" w:rsidR="00F7109F" w:rsidRPr="00F7109F" w:rsidRDefault="00F868B4" w:rsidP="00F7109F">
      <w:pPr>
        <w:numPr>
          <w:ilvl w:val="1"/>
          <w:numId w:val="1"/>
        </w:numPr>
        <w:tabs>
          <w:tab w:val="num" w:pos="567"/>
        </w:tabs>
        <w:suppressAutoHyphens w:val="0"/>
        <w:overflowPunct w:val="0"/>
        <w:autoSpaceDE w:val="0"/>
        <w:spacing w:after="60"/>
        <w:ind w:left="567" w:hanging="573"/>
        <w:jc w:val="both"/>
        <w:rPr>
          <w:rFonts w:asciiTheme="minorHAnsi" w:eastAsia="TimesNewRoman" w:hAnsiTheme="minorHAnsi" w:cstheme="minorHAnsi"/>
        </w:rPr>
      </w:pPr>
      <w:r w:rsidRPr="00FB3A91">
        <w:rPr>
          <w:rFonts w:asciiTheme="minorHAnsi" w:hAnsiTheme="minorHAnsi" w:cstheme="minorHAnsi"/>
        </w:rPr>
        <w:t xml:space="preserve">Finanšu piedāvājums, sagatavots atbilstoši </w:t>
      </w:r>
      <w:r w:rsidR="00C47B9F" w:rsidRPr="00FB3A91">
        <w:rPr>
          <w:rFonts w:asciiTheme="minorHAnsi" w:hAnsiTheme="minorHAnsi" w:cstheme="minorHAnsi"/>
        </w:rPr>
        <w:t>z</w:t>
      </w:r>
      <w:r w:rsidR="00147FBB" w:rsidRPr="00FB3A91">
        <w:rPr>
          <w:rFonts w:asciiTheme="minorHAnsi" w:hAnsiTheme="minorHAnsi" w:cstheme="minorHAnsi"/>
        </w:rPr>
        <w:t>emsliekšņa iepirkuma instrukcijas</w:t>
      </w:r>
      <w:r w:rsidR="00C47B9F" w:rsidRPr="00FB3A91">
        <w:rPr>
          <w:rFonts w:asciiTheme="minorHAnsi" w:hAnsiTheme="minorHAnsi" w:cstheme="minorHAnsi"/>
        </w:rPr>
        <w:t xml:space="preserve"> </w:t>
      </w:r>
      <w:r w:rsidR="00B552D0" w:rsidRPr="00FB3A91">
        <w:rPr>
          <w:rFonts w:asciiTheme="minorHAnsi" w:hAnsiTheme="minorHAnsi" w:cstheme="minorHAnsi"/>
        </w:rPr>
        <w:t>4</w:t>
      </w:r>
      <w:r w:rsidR="00C47B9F" w:rsidRPr="00FB3A91">
        <w:rPr>
          <w:rFonts w:asciiTheme="minorHAnsi" w:hAnsiTheme="minorHAnsi" w:cstheme="minorHAnsi"/>
        </w:rPr>
        <w:t>.pielikumam</w:t>
      </w:r>
      <w:r w:rsidR="00F7109F">
        <w:rPr>
          <w:rFonts w:asciiTheme="minorHAnsi" w:hAnsiTheme="minorHAnsi" w:cstheme="minorHAnsi"/>
        </w:rPr>
        <w:t xml:space="preserve"> </w:t>
      </w:r>
      <w:r w:rsidR="00F7109F" w:rsidRPr="00F7109F">
        <w:rPr>
          <w:rFonts w:asciiTheme="minorHAnsi" w:hAnsiTheme="minorHAnsi" w:cstheme="minorHAnsi"/>
          <w:b/>
          <w:bCs/>
          <w:u w:val="single"/>
        </w:rPr>
        <w:t>par katru ēku atsevišķi.</w:t>
      </w:r>
    </w:p>
    <w:p w14:paraId="71A1DA92" w14:textId="734E7873" w:rsidR="00DC6B3A" w:rsidRPr="005A1079" w:rsidRDefault="00C47B9F" w:rsidP="00F7109F">
      <w:pPr>
        <w:numPr>
          <w:ilvl w:val="1"/>
          <w:numId w:val="1"/>
        </w:numPr>
        <w:tabs>
          <w:tab w:val="num" w:pos="567"/>
        </w:tabs>
        <w:suppressAutoHyphens w:val="0"/>
        <w:overflowPunct w:val="0"/>
        <w:autoSpaceDE w:val="0"/>
        <w:spacing w:after="60"/>
        <w:ind w:left="567" w:hanging="573"/>
        <w:jc w:val="both"/>
        <w:rPr>
          <w:rFonts w:asciiTheme="minorHAnsi" w:eastAsia="TimesNewRoman" w:hAnsiTheme="minorHAnsi" w:cstheme="minorHAnsi"/>
        </w:rPr>
      </w:pPr>
      <w:r w:rsidRPr="00FB3A91">
        <w:rPr>
          <w:rFonts w:asciiTheme="minorHAnsi" w:hAnsiTheme="minorHAnsi" w:cstheme="minorHAnsi"/>
        </w:rPr>
        <w:t xml:space="preserve">Finanšu piedāvājumā norādītajā cenā jāietver </w:t>
      </w:r>
      <w:r w:rsidR="00FD0D2E" w:rsidRPr="00FB3A91">
        <w:rPr>
          <w:rFonts w:asciiTheme="minorHAnsi" w:hAnsiTheme="minorHAnsi" w:cstheme="minorHAnsi"/>
        </w:rPr>
        <w:t>visas ar Pakalpojuma izpildi</w:t>
      </w:r>
      <w:r w:rsidRPr="00FB3A91">
        <w:rPr>
          <w:rFonts w:asciiTheme="minorHAnsi" w:hAnsiTheme="minorHAnsi" w:cstheme="minorHAnsi"/>
        </w:rPr>
        <w:t xml:space="preserve"> </w:t>
      </w:r>
      <w:r w:rsidR="00FD0D2E" w:rsidRPr="00FB3A91">
        <w:rPr>
          <w:rFonts w:asciiTheme="minorHAnsi" w:hAnsiTheme="minorHAnsi" w:cstheme="minorHAnsi"/>
        </w:rPr>
        <w:t xml:space="preserve">saistītās </w:t>
      </w:r>
      <w:r w:rsidRPr="00FB3A91">
        <w:rPr>
          <w:rFonts w:asciiTheme="minorHAnsi" w:hAnsiTheme="minorHAnsi" w:cstheme="minorHAnsi"/>
        </w:rPr>
        <w:t xml:space="preserve">izmaksas, </w:t>
      </w:r>
      <w:r w:rsidR="00FD0D2E" w:rsidRPr="00FB3A91">
        <w:rPr>
          <w:rFonts w:asciiTheme="minorHAnsi" w:hAnsiTheme="minorHAnsi" w:cstheme="minorHAnsi"/>
        </w:rPr>
        <w:t xml:space="preserve">ņemot vērā zemsliekšņa instrukcijas 2.pielikumā </w:t>
      </w:r>
      <w:r w:rsidR="00102086" w:rsidRPr="00FB3A91">
        <w:rPr>
          <w:rFonts w:asciiTheme="minorHAnsi" w:hAnsiTheme="minorHAnsi" w:cstheme="minorHAnsi"/>
        </w:rPr>
        <w:t>“</w:t>
      </w:r>
      <w:r w:rsidR="00F7109F" w:rsidRPr="00F7109F">
        <w:rPr>
          <w:rFonts w:asciiTheme="minorHAnsi" w:hAnsiTheme="minorHAnsi" w:cstheme="minorHAnsi"/>
        </w:rPr>
        <w:t>Plakanā jumta seguma remontam daudzdzīvokļa ēkām Dārza iela 15 un Dārza iela 21, Bauska</w:t>
      </w:r>
      <w:r w:rsidR="00102086" w:rsidRPr="00FB3A91">
        <w:rPr>
          <w:rFonts w:asciiTheme="minorHAnsi" w:hAnsiTheme="minorHAnsi" w:cstheme="minorHAnsi"/>
        </w:rPr>
        <w:t>”</w:t>
      </w:r>
      <w:r w:rsidR="00FD0D2E" w:rsidRPr="00FB3A91">
        <w:rPr>
          <w:rFonts w:asciiTheme="minorHAnsi" w:hAnsiTheme="minorHAnsi" w:cstheme="minorHAnsi"/>
        </w:rPr>
        <w:t xml:space="preserve"> noteiktās prasības</w:t>
      </w:r>
      <w:r w:rsidRPr="00FB3A91">
        <w:rPr>
          <w:rFonts w:asciiTheme="minorHAnsi" w:hAnsiTheme="minorHAnsi" w:cstheme="minorHAnsi"/>
        </w:rPr>
        <w:t xml:space="preserve">, un citi izdevumi, kas saistīti ar Pakalpojuma sniegšanu, norādot cenu </w:t>
      </w:r>
      <w:r w:rsidRPr="00FB3A91">
        <w:rPr>
          <w:rFonts w:asciiTheme="minorHAnsi" w:hAnsiTheme="minorHAnsi" w:cstheme="minorHAnsi"/>
          <w:i/>
        </w:rPr>
        <w:t>euro</w:t>
      </w:r>
      <w:r w:rsidRPr="00FB3A91">
        <w:rPr>
          <w:rFonts w:asciiTheme="minorHAnsi" w:hAnsiTheme="minorHAnsi" w:cstheme="minorHAnsi"/>
        </w:rPr>
        <w:t xml:space="preserve"> (EUR) bez PVN.</w:t>
      </w:r>
    </w:p>
    <w:p w14:paraId="694B0959" w14:textId="77777777" w:rsidR="00C8584E" w:rsidRPr="00FB3A91" w:rsidRDefault="00C8584E" w:rsidP="00F7109F">
      <w:pPr>
        <w:numPr>
          <w:ilvl w:val="0"/>
          <w:numId w:val="1"/>
        </w:numPr>
        <w:tabs>
          <w:tab w:val="clear" w:pos="360"/>
          <w:tab w:val="num" w:pos="567"/>
        </w:tabs>
        <w:suppressAutoHyphens w:val="0"/>
        <w:autoSpaceDE w:val="0"/>
        <w:spacing w:after="60"/>
        <w:ind w:left="567" w:hanging="567"/>
        <w:rPr>
          <w:rFonts w:asciiTheme="minorHAnsi" w:hAnsiTheme="minorHAnsi" w:cstheme="minorHAnsi"/>
          <w:b/>
          <w:bCs/>
        </w:rPr>
      </w:pPr>
      <w:r w:rsidRPr="00FB3A91">
        <w:rPr>
          <w:rFonts w:asciiTheme="minorHAnsi" w:hAnsiTheme="minorHAnsi" w:cstheme="minorHAnsi"/>
          <w:b/>
          <w:bCs/>
        </w:rPr>
        <w:t xml:space="preserve">Piedāvājumu vērtēšana </w:t>
      </w:r>
      <w:r w:rsidR="00B91954" w:rsidRPr="00FB3A91">
        <w:rPr>
          <w:rFonts w:asciiTheme="minorHAnsi" w:hAnsiTheme="minorHAnsi" w:cstheme="minorHAnsi"/>
          <w:b/>
          <w:bCs/>
        </w:rPr>
        <w:t xml:space="preserve">un piedāvājuma </w:t>
      </w:r>
      <w:r w:rsidR="00551F9F" w:rsidRPr="00FB3A91">
        <w:rPr>
          <w:rFonts w:asciiTheme="minorHAnsi" w:hAnsiTheme="minorHAnsi" w:cstheme="minorHAnsi"/>
          <w:b/>
          <w:bCs/>
        </w:rPr>
        <w:t>izvērtēšanas</w:t>
      </w:r>
      <w:r w:rsidR="00B91954" w:rsidRPr="00FB3A91">
        <w:rPr>
          <w:rFonts w:asciiTheme="minorHAnsi" w:hAnsiTheme="minorHAnsi" w:cstheme="minorHAnsi"/>
          <w:b/>
          <w:bCs/>
        </w:rPr>
        <w:t xml:space="preserve"> kritērijs</w:t>
      </w:r>
    </w:p>
    <w:p w14:paraId="7EB29456" w14:textId="77777777" w:rsidR="00C8584E" w:rsidRPr="00FB3A91" w:rsidRDefault="00551F9F" w:rsidP="00F7109F">
      <w:pPr>
        <w:numPr>
          <w:ilvl w:val="1"/>
          <w:numId w:val="1"/>
        </w:numPr>
        <w:tabs>
          <w:tab w:val="num" w:pos="567"/>
        </w:tabs>
        <w:suppressAutoHyphens w:val="0"/>
        <w:overflowPunct w:val="0"/>
        <w:autoSpaceDE w:val="0"/>
        <w:spacing w:after="60"/>
        <w:ind w:left="567" w:hanging="573"/>
        <w:jc w:val="both"/>
        <w:rPr>
          <w:rFonts w:asciiTheme="minorHAnsi" w:eastAsia="TimesNewRoman" w:hAnsiTheme="minorHAnsi" w:cstheme="minorHAnsi"/>
        </w:rPr>
      </w:pPr>
      <w:r w:rsidRPr="00FB3A91">
        <w:rPr>
          <w:rFonts w:asciiTheme="minorHAnsi" w:eastAsia="TimesNewRoman" w:hAnsiTheme="minorHAnsi" w:cstheme="minorHAnsi"/>
        </w:rPr>
        <w:t xml:space="preserve">Līguma slēgšanas tiesības tiek piešķirtas pretendentam, kurš iesniedzis </w:t>
      </w:r>
      <w:r w:rsidR="00764D61" w:rsidRPr="00FB3A91">
        <w:rPr>
          <w:rFonts w:asciiTheme="minorHAnsi" w:eastAsia="TimesNewRoman" w:hAnsiTheme="minorHAnsi" w:cstheme="minorHAnsi"/>
        </w:rPr>
        <w:t>piedāvājumu</w:t>
      </w:r>
      <w:r w:rsidR="006A2A96" w:rsidRPr="00FB3A91">
        <w:rPr>
          <w:rFonts w:asciiTheme="minorHAnsi" w:eastAsia="TimesNewRoman" w:hAnsiTheme="minorHAnsi" w:cstheme="minorHAnsi"/>
        </w:rPr>
        <w:t xml:space="preserve"> ar viszemāko cenu no piedāvājumiem, kas atbilst </w:t>
      </w:r>
      <w:r w:rsidR="00C47B9F" w:rsidRPr="00FB3A91">
        <w:rPr>
          <w:rFonts w:asciiTheme="minorHAnsi" w:eastAsia="TimesNewRoman" w:hAnsiTheme="minorHAnsi" w:cstheme="minorHAnsi"/>
        </w:rPr>
        <w:t>z</w:t>
      </w:r>
      <w:r w:rsidR="00147FBB" w:rsidRPr="00FB3A91">
        <w:rPr>
          <w:rFonts w:asciiTheme="minorHAnsi" w:eastAsia="TimesNewRoman" w:hAnsiTheme="minorHAnsi" w:cstheme="minorHAnsi"/>
        </w:rPr>
        <w:t xml:space="preserve">emsliekšņa iepirkuma </w:t>
      </w:r>
      <w:r w:rsidR="006A2A96" w:rsidRPr="00FB3A91">
        <w:rPr>
          <w:rFonts w:asciiTheme="minorHAnsi" w:eastAsia="TimesNewRoman" w:hAnsiTheme="minorHAnsi" w:cstheme="minorHAnsi"/>
        </w:rPr>
        <w:t>instrukcijas prasībām</w:t>
      </w:r>
      <w:r w:rsidR="00C8584E" w:rsidRPr="00FB3A91">
        <w:rPr>
          <w:rFonts w:asciiTheme="minorHAnsi" w:eastAsia="TimesNewRoman" w:hAnsiTheme="minorHAnsi" w:cstheme="minorHAnsi"/>
        </w:rPr>
        <w:t>.</w:t>
      </w:r>
    </w:p>
    <w:p w14:paraId="0AB41B17" w14:textId="00A95445" w:rsidR="00CA0E4C" w:rsidRPr="005A1079" w:rsidRDefault="00C8584E" w:rsidP="00F7109F">
      <w:pPr>
        <w:numPr>
          <w:ilvl w:val="1"/>
          <w:numId w:val="1"/>
        </w:numPr>
        <w:tabs>
          <w:tab w:val="num" w:pos="567"/>
        </w:tabs>
        <w:suppressAutoHyphens w:val="0"/>
        <w:overflowPunct w:val="0"/>
        <w:autoSpaceDE w:val="0"/>
        <w:spacing w:after="60"/>
        <w:ind w:left="567" w:hanging="573"/>
        <w:jc w:val="both"/>
        <w:rPr>
          <w:rFonts w:asciiTheme="minorHAnsi" w:eastAsia="TimesNewRoman" w:hAnsiTheme="minorHAnsi" w:cstheme="minorHAnsi"/>
        </w:rPr>
      </w:pPr>
      <w:r w:rsidRPr="00FB3A91">
        <w:rPr>
          <w:rFonts w:asciiTheme="minorHAnsi" w:eastAsia="TimesNewRoman" w:hAnsiTheme="minorHAnsi" w:cstheme="minorHAnsi"/>
        </w:rPr>
        <w:t>Vērtējot</w:t>
      </w:r>
      <w:r w:rsidR="00147FBB" w:rsidRPr="00FB3A91">
        <w:rPr>
          <w:rFonts w:asciiTheme="minorHAnsi" w:eastAsia="TimesNewRoman" w:hAnsiTheme="minorHAnsi" w:cstheme="minorHAnsi"/>
        </w:rPr>
        <w:t xml:space="preserve"> </w:t>
      </w:r>
      <w:r w:rsidRPr="00FB3A91">
        <w:rPr>
          <w:rFonts w:asciiTheme="minorHAnsi" w:eastAsia="TimesNewRoman" w:hAnsiTheme="minorHAnsi" w:cstheme="minorHAnsi"/>
        </w:rPr>
        <w:t xml:space="preserve">piedāvājumu, ņem vērā </w:t>
      </w:r>
      <w:r w:rsidR="003D380A" w:rsidRPr="00FB3A91">
        <w:rPr>
          <w:rFonts w:asciiTheme="minorHAnsi" w:eastAsia="TimesNewRoman" w:hAnsiTheme="minorHAnsi" w:cstheme="minorHAnsi"/>
        </w:rPr>
        <w:t xml:space="preserve">finanšu piedāvājumā norādīto </w:t>
      </w:r>
      <w:r w:rsidR="006A2A96" w:rsidRPr="00FB3A91">
        <w:rPr>
          <w:rFonts w:asciiTheme="minorHAnsi" w:eastAsia="TimesNewRoman" w:hAnsiTheme="minorHAnsi" w:cstheme="minorHAnsi"/>
        </w:rPr>
        <w:t xml:space="preserve">kopējo </w:t>
      </w:r>
      <w:r w:rsidR="00614C4C" w:rsidRPr="00FB3A91">
        <w:rPr>
          <w:rFonts w:asciiTheme="minorHAnsi" w:eastAsia="TimesNewRoman" w:hAnsiTheme="minorHAnsi" w:cstheme="minorHAnsi"/>
        </w:rPr>
        <w:t>līgumcenu</w:t>
      </w:r>
      <w:r w:rsidR="003D380A" w:rsidRPr="00FB3A91">
        <w:rPr>
          <w:rFonts w:asciiTheme="minorHAnsi" w:eastAsia="TimesNewRoman" w:hAnsiTheme="minorHAnsi" w:cstheme="minorHAnsi"/>
        </w:rPr>
        <w:t xml:space="preserve"> </w:t>
      </w:r>
      <w:r w:rsidRPr="00FB3A91">
        <w:rPr>
          <w:rFonts w:asciiTheme="minorHAnsi" w:eastAsia="TimesNewRoman" w:hAnsiTheme="minorHAnsi" w:cstheme="minorHAnsi"/>
        </w:rPr>
        <w:t>bez pievienotās vērtības nodokļa.</w:t>
      </w:r>
    </w:p>
    <w:p w14:paraId="3A7FF98D" w14:textId="77777777" w:rsidR="00C8584E" w:rsidRPr="00FB3A91" w:rsidRDefault="00C8584E" w:rsidP="00F7109F">
      <w:pPr>
        <w:numPr>
          <w:ilvl w:val="0"/>
          <w:numId w:val="1"/>
        </w:numPr>
        <w:tabs>
          <w:tab w:val="clear" w:pos="360"/>
          <w:tab w:val="num" w:pos="567"/>
        </w:tabs>
        <w:suppressAutoHyphens w:val="0"/>
        <w:autoSpaceDE w:val="0"/>
        <w:spacing w:after="60"/>
        <w:ind w:left="567" w:hanging="567"/>
        <w:rPr>
          <w:rFonts w:asciiTheme="minorHAnsi" w:hAnsiTheme="minorHAnsi" w:cstheme="minorHAnsi"/>
          <w:b/>
          <w:bCs/>
        </w:rPr>
      </w:pPr>
      <w:r w:rsidRPr="00FB3A91">
        <w:rPr>
          <w:rFonts w:asciiTheme="minorHAnsi" w:hAnsiTheme="minorHAnsi" w:cstheme="minorHAnsi"/>
          <w:b/>
          <w:bCs/>
        </w:rPr>
        <w:t>Iepirkuma līgums</w:t>
      </w:r>
    </w:p>
    <w:p w14:paraId="5A9578E7" w14:textId="65FDA9B7" w:rsidR="00C8584E" w:rsidRDefault="00C8584E" w:rsidP="00F7109F">
      <w:pPr>
        <w:numPr>
          <w:ilvl w:val="1"/>
          <w:numId w:val="1"/>
        </w:numPr>
        <w:tabs>
          <w:tab w:val="left" w:pos="567"/>
        </w:tabs>
        <w:suppressAutoHyphens w:val="0"/>
        <w:overflowPunct w:val="0"/>
        <w:autoSpaceDE w:val="0"/>
        <w:spacing w:after="60"/>
        <w:ind w:left="567" w:hanging="573"/>
        <w:jc w:val="both"/>
        <w:rPr>
          <w:rFonts w:asciiTheme="minorHAnsi" w:eastAsia="TimesNewRoman" w:hAnsiTheme="minorHAnsi" w:cstheme="minorHAnsi"/>
        </w:rPr>
      </w:pPr>
      <w:r w:rsidRPr="00FB3A91">
        <w:rPr>
          <w:rFonts w:asciiTheme="minorHAnsi" w:eastAsia="TimesNewRoman" w:hAnsiTheme="minorHAnsi" w:cstheme="minorHAnsi"/>
        </w:rPr>
        <w:t>Pasūtītājs</w:t>
      </w:r>
      <w:r w:rsidR="00147FBB" w:rsidRPr="00FB3A91">
        <w:rPr>
          <w:rFonts w:asciiTheme="minorHAnsi" w:eastAsia="TimesNewRoman" w:hAnsiTheme="minorHAnsi" w:cstheme="minorHAnsi"/>
        </w:rPr>
        <w:t xml:space="preserve"> </w:t>
      </w:r>
      <w:r w:rsidR="00C835EC" w:rsidRPr="00FB3A91">
        <w:rPr>
          <w:rFonts w:asciiTheme="minorHAnsi" w:eastAsia="TimesNewRoman" w:hAnsiTheme="minorHAnsi" w:cstheme="minorHAnsi"/>
        </w:rPr>
        <w:t>slēgs ar</w:t>
      </w:r>
      <w:r w:rsidRPr="00FB3A91">
        <w:rPr>
          <w:rFonts w:asciiTheme="minorHAnsi" w:eastAsia="TimesNewRoman" w:hAnsiTheme="minorHAnsi" w:cstheme="minorHAnsi"/>
        </w:rPr>
        <w:t xml:space="preserve"> pret</w:t>
      </w:r>
      <w:r w:rsidR="00A865EA" w:rsidRPr="00FB3A91">
        <w:rPr>
          <w:rFonts w:asciiTheme="minorHAnsi" w:eastAsia="TimesNewRoman" w:hAnsiTheme="minorHAnsi" w:cstheme="minorHAnsi"/>
        </w:rPr>
        <w:t>endentu</w:t>
      </w:r>
      <w:r w:rsidR="00C835EC" w:rsidRPr="00FB3A91">
        <w:rPr>
          <w:rFonts w:asciiTheme="minorHAnsi" w:eastAsia="TimesNewRoman" w:hAnsiTheme="minorHAnsi" w:cstheme="minorHAnsi"/>
        </w:rPr>
        <w:t xml:space="preserve">, kuram ir piešķirtas līguma slēgšanas tiesības, </w:t>
      </w:r>
      <w:r w:rsidR="00A865EA" w:rsidRPr="00FB3A91">
        <w:rPr>
          <w:rFonts w:asciiTheme="minorHAnsi" w:eastAsia="TimesNewRoman" w:hAnsiTheme="minorHAnsi" w:cstheme="minorHAnsi"/>
        </w:rPr>
        <w:t>iepirkuma līgumu (</w:t>
      </w:r>
      <w:r w:rsidR="00B552D0" w:rsidRPr="00FB3A91">
        <w:rPr>
          <w:rFonts w:asciiTheme="minorHAnsi" w:eastAsia="TimesNewRoman" w:hAnsiTheme="minorHAnsi" w:cstheme="minorHAnsi"/>
        </w:rPr>
        <w:t>5</w:t>
      </w:r>
      <w:r w:rsidR="00A26DBE" w:rsidRPr="00FB3A91">
        <w:rPr>
          <w:rFonts w:asciiTheme="minorHAnsi" w:eastAsia="TimesNewRoman" w:hAnsiTheme="minorHAnsi" w:cstheme="minorHAnsi"/>
        </w:rPr>
        <w:t>.pielikums)</w:t>
      </w:r>
      <w:r w:rsidR="00A826E0" w:rsidRPr="00FB3A91">
        <w:rPr>
          <w:rFonts w:asciiTheme="minorHAnsi" w:eastAsia="TimesNewRoman" w:hAnsiTheme="minorHAnsi" w:cstheme="minorHAnsi"/>
        </w:rPr>
        <w:t>,</w:t>
      </w:r>
      <w:r w:rsidR="00A26DBE" w:rsidRPr="00FB3A91">
        <w:rPr>
          <w:rFonts w:asciiTheme="minorHAnsi" w:eastAsia="TimesNewRoman" w:hAnsiTheme="minorHAnsi" w:cstheme="minorHAnsi"/>
        </w:rPr>
        <w:t xml:space="preserve"> </w:t>
      </w:r>
      <w:r w:rsidRPr="00FB3A91">
        <w:rPr>
          <w:rFonts w:asciiTheme="minorHAnsi" w:eastAsia="TimesNewRoman" w:hAnsiTheme="minorHAnsi" w:cstheme="minorHAnsi"/>
        </w:rPr>
        <w:t>pamatojoties uz pretend</w:t>
      </w:r>
      <w:r w:rsidR="00B91954" w:rsidRPr="00FB3A91">
        <w:rPr>
          <w:rFonts w:asciiTheme="minorHAnsi" w:eastAsia="TimesNewRoman" w:hAnsiTheme="minorHAnsi" w:cstheme="minorHAnsi"/>
        </w:rPr>
        <w:t>enta</w:t>
      </w:r>
      <w:r w:rsidR="00147FBB" w:rsidRPr="00FB3A91">
        <w:rPr>
          <w:rFonts w:asciiTheme="minorHAnsi" w:eastAsia="TimesNewRoman" w:hAnsiTheme="minorHAnsi" w:cstheme="minorHAnsi"/>
        </w:rPr>
        <w:t xml:space="preserve"> iesniegto</w:t>
      </w:r>
      <w:r w:rsidR="00B91954" w:rsidRPr="00FB3A91">
        <w:rPr>
          <w:rFonts w:asciiTheme="minorHAnsi" w:eastAsia="TimesNewRoman" w:hAnsiTheme="minorHAnsi" w:cstheme="minorHAnsi"/>
        </w:rPr>
        <w:t xml:space="preserve"> piedāvājumu un saskaņā ar </w:t>
      </w:r>
      <w:r w:rsidR="00C47B9F" w:rsidRPr="00FB3A91">
        <w:rPr>
          <w:rFonts w:asciiTheme="minorHAnsi" w:eastAsia="TimesNewRoman" w:hAnsiTheme="minorHAnsi" w:cstheme="minorHAnsi"/>
        </w:rPr>
        <w:t>z</w:t>
      </w:r>
      <w:r w:rsidR="00147FBB" w:rsidRPr="00FB3A91">
        <w:rPr>
          <w:rFonts w:asciiTheme="minorHAnsi" w:eastAsia="TimesNewRoman" w:hAnsiTheme="minorHAnsi" w:cstheme="minorHAnsi"/>
        </w:rPr>
        <w:t xml:space="preserve">emsliekšņa iepirkuma </w:t>
      </w:r>
      <w:r w:rsidR="00B91954" w:rsidRPr="00FB3A91">
        <w:rPr>
          <w:rFonts w:asciiTheme="minorHAnsi" w:eastAsia="TimesNewRoman" w:hAnsiTheme="minorHAnsi" w:cstheme="minorHAnsi"/>
        </w:rPr>
        <w:t>i</w:t>
      </w:r>
      <w:r w:rsidRPr="00FB3A91">
        <w:rPr>
          <w:rFonts w:asciiTheme="minorHAnsi" w:eastAsia="TimesNewRoman" w:hAnsiTheme="minorHAnsi" w:cstheme="minorHAnsi"/>
        </w:rPr>
        <w:t>nstrukciju.</w:t>
      </w:r>
    </w:p>
    <w:p w14:paraId="65CAC66A" w14:textId="733CACEA" w:rsidR="005215CA" w:rsidRPr="00FB3A91" w:rsidRDefault="005215CA" w:rsidP="00F7109F">
      <w:pPr>
        <w:numPr>
          <w:ilvl w:val="1"/>
          <w:numId w:val="1"/>
        </w:numPr>
        <w:tabs>
          <w:tab w:val="left" w:pos="567"/>
        </w:tabs>
        <w:suppressAutoHyphens w:val="0"/>
        <w:overflowPunct w:val="0"/>
        <w:autoSpaceDE w:val="0"/>
        <w:spacing w:after="60"/>
        <w:ind w:left="567" w:hanging="573"/>
        <w:jc w:val="both"/>
        <w:rPr>
          <w:rFonts w:asciiTheme="minorHAnsi" w:eastAsia="TimesNewRoman" w:hAnsiTheme="minorHAnsi" w:cstheme="minorHAnsi"/>
        </w:rPr>
      </w:pPr>
      <w:r w:rsidRPr="005215CA">
        <w:rPr>
          <w:rFonts w:asciiTheme="minorHAnsi" w:eastAsia="TimesNewRoman" w:hAnsiTheme="minorHAnsi" w:cstheme="minorHAnsi"/>
        </w:rPr>
        <w:t xml:space="preserve">Līgums ar </w:t>
      </w:r>
      <w:r>
        <w:rPr>
          <w:rFonts w:asciiTheme="minorHAnsi" w:eastAsia="TimesNewRoman" w:hAnsiTheme="minorHAnsi" w:cstheme="minorHAnsi"/>
        </w:rPr>
        <w:t>cenu aptaujas</w:t>
      </w:r>
      <w:r w:rsidRPr="005215CA">
        <w:rPr>
          <w:rFonts w:asciiTheme="minorHAnsi" w:eastAsia="TimesNewRoman" w:hAnsiTheme="minorHAnsi" w:cstheme="minorHAnsi"/>
        </w:rPr>
        <w:t xml:space="preserve"> uzvarētāju tiks slēgts pēc </w:t>
      </w:r>
      <w:r>
        <w:rPr>
          <w:rFonts w:asciiTheme="minorHAnsi" w:eastAsia="TimesNewRoman" w:hAnsiTheme="minorHAnsi" w:cstheme="minorHAnsi"/>
        </w:rPr>
        <w:t xml:space="preserve">pozitīva </w:t>
      </w:r>
      <w:r w:rsidRPr="005215CA">
        <w:rPr>
          <w:rFonts w:asciiTheme="minorHAnsi" w:eastAsia="TimesNewRoman" w:hAnsiTheme="minorHAnsi" w:cstheme="minorHAnsi"/>
        </w:rPr>
        <w:t xml:space="preserve">dzīvokļu īpašnieku kopības lēmuma </w:t>
      </w:r>
      <w:r>
        <w:rPr>
          <w:rFonts w:asciiTheme="minorHAnsi" w:eastAsia="TimesNewRoman" w:hAnsiTheme="minorHAnsi" w:cstheme="minorHAnsi"/>
        </w:rPr>
        <w:t>p</w:t>
      </w:r>
      <w:r w:rsidRPr="005215CA">
        <w:rPr>
          <w:rFonts w:asciiTheme="minorHAnsi" w:eastAsia="TimesNewRoman" w:hAnsiTheme="minorHAnsi" w:cstheme="minorHAnsi"/>
        </w:rPr>
        <w:t xml:space="preserve">ar </w:t>
      </w:r>
      <w:r>
        <w:rPr>
          <w:rFonts w:asciiTheme="minorHAnsi" w:eastAsia="TimesNewRoman" w:hAnsiTheme="minorHAnsi" w:cstheme="minorHAnsi"/>
        </w:rPr>
        <w:t xml:space="preserve">dzīvojamās </w:t>
      </w:r>
      <w:r w:rsidRPr="005215CA">
        <w:rPr>
          <w:rFonts w:asciiTheme="minorHAnsi" w:eastAsia="TimesNewRoman" w:hAnsiTheme="minorHAnsi" w:cstheme="minorHAnsi"/>
        </w:rPr>
        <w:t xml:space="preserve">mājas </w:t>
      </w:r>
      <w:r>
        <w:rPr>
          <w:rFonts w:asciiTheme="minorHAnsi" w:eastAsia="TimesNewRoman" w:hAnsiTheme="minorHAnsi" w:cstheme="minorHAnsi"/>
        </w:rPr>
        <w:t xml:space="preserve">jumta remonta uzsākšanu un </w:t>
      </w:r>
      <w:r w:rsidRPr="005215CA">
        <w:rPr>
          <w:rFonts w:asciiTheme="minorHAnsi" w:eastAsia="TimesNewRoman" w:hAnsiTheme="minorHAnsi" w:cstheme="minorHAnsi"/>
        </w:rPr>
        <w:t>finansējuma saņemšan</w:t>
      </w:r>
      <w:r>
        <w:rPr>
          <w:rFonts w:asciiTheme="minorHAnsi" w:eastAsia="TimesNewRoman" w:hAnsiTheme="minorHAnsi" w:cstheme="minorHAnsi"/>
        </w:rPr>
        <w:t>as</w:t>
      </w:r>
      <w:r w:rsidRPr="005215CA">
        <w:rPr>
          <w:rFonts w:asciiTheme="minorHAnsi" w:eastAsia="TimesNewRoman" w:hAnsiTheme="minorHAnsi" w:cstheme="minorHAnsi"/>
        </w:rPr>
        <w:t xml:space="preserve"> nosacījumiem</w:t>
      </w:r>
      <w:r>
        <w:rPr>
          <w:rFonts w:asciiTheme="minorHAnsi" w:eastAsia="TimesNewRoman" w:hAnsiTheme="minorHAnsi" w:cstheme="minorHAnsi"/>
        </w:rPr>
        <w:t>.</w:t>
      </w:r>
    </w:p>
    <w:p w14:paraId="7D01E3D6" w14:textId="48DB271E" w:rsidR="00C8584E" w:rsidRPr="00FB3A91" w:rsidRDefault="005A1079" w:rsidP="00F7109F">
      <w:pPr>
        <w:numPr>
          <w:ilvl w:val="0"/>
          <w:numId w:val="1"/>
        </w:numPr>
        <w:tabs>
          <w:tab w:val="clear" w:pos="360"/>
          <w:tab w:val="num" w:pos="567"/>
        </w:tabs>
        <w:suppressAutoHyphens w:val="0"/>
        <w:autoSpaceDE w:val="0"/>
        <w:spacing w:after="60"/>
        <w:ind w:left="567" w:hanging="567"/>
        <w:rPr>
          <w:rFonts w:asciiTheme="minorHAnsi" w:hAnsiTheme="minorHAnsi" w:cstheme="minorHAnsi"/>
          <w:b/>
          <w:bCs/>
        </w:rPr>
      </w:pPr>
      <w:r>
        <w:rPr>
          <w:rFonts w:asciiTheme="minorHAnsi" w:hAnsiTheme="minorHAnsi" w:cstheme="minorHAnsi"/>
          <w:b/>
          <w:bCs/>
        </w:rPr>
        <w:t>Pasūtītāja</w:t>
      </w:r>
      <w:r w:rsidR="00C8584E" w:rsidRPr="00FB3A91">
        <w:rPr>
          <w:rFonts w:asciiTheme="minorHAnsi" w:hAnsiTheme="minorHAnsi" w:cstheme="minorHAnsi"/>
          <w:b/>
          <w:bCs/>
        </w:rPr>
        <w:t xml:space="preserve"> tiesības un pienākumi </w:t>
      </w:r>
    </w:p>
    <w:p w14:paraId="4C8E814D" w14:textId="26540209" w:rsidR="00C8584E" w:rsidRPr="00FB3A91" w:rsidRDefault="005A1079" w:rsidP="00F7109F">
      <w:pPr>
        <w:numPr>
          <w:ilvl w:val="1"/>
          <w:numId w:val="1"/>
        </w:numPr>
        <w:tabs>
          <w:tab w:val="num" w:pos="567"/>
        </w:tabs>
        <w:suppressAutoHyphens w:val="0"/>
        <w:overflowPunct w:val="0"/>
        <w:autoSpaceDE w:val="0"/>
        <w:spacing w:after="60"/>
        <w:ind w:left="567" w:hanging="573"/>
        <w:jc w:val="both"/>
        <w:rPr>
          <w:rFonts w:asciiTheme="minorHAnsi" w:eastAsia="TimesNewRoman" w:hAnsiTheme="minorHAnsi" w:cstheme="minorHAnsi"/>
        </w:rPr>
      </w:pPr>
      <w:r>
        <w:rPr>
          <w:rFonts w:asciiTheme="minorHAnsi" w:eastAsia="TimesNewRoman" w:hAnsiTheme="minorHAnsi" w:cstheme="minorHAnsi"/>
        </w:rPr>
        <w:t>Pasūtītāja</w:t>
      </w:r>
      <w:r w:rsidR="00C8584E" w:rsidRPr="00FB3A91">
        <w:rPr>
          <w:rFonts w:asciiTheme="minorHAnsi" w:eastAsia="TimesNewRoman" w:hAnsiTheme="minorHAnsi" w:cstheme="minorHAnsi"/>
        </w:rPr>
        <w:t xml:space="preserve"> tiesības:</w:t>
      </w:r>
    </w:p>
    <w:p w14:paraId="12034ADB" w14:textId="77777777" w:rsidR="00C8584E" w:rsidRPr="00FB3A91" w:rsidRDefault="00C8584E" w:rsidP="00F7109F">
      <w:pPr>
        <w:numPr>
          <w:ilvl w:val="2"/>
          <w:numId w:val="1"/>
        </w:numPr>
        <w:tabs>
          <w:tab w:val="clear" w:pos="1440"/>
          <w:tab w:val="num" w:pos="993"/>
          <w:tab w:val="left" w:pos="2410"/>
        </w:tabs>
        <w:suppressAutoHyphens w:val="0"/>
        <w:overflowPunct w:val="0"/>
        <w:autoSpaceDE w:val="0"/>
        <w:spacing w:after="60"/>
        <w:ind w:left="993" w:hanging="709"/>
        <w:jc w:val="both"/>
        <w:rPr>
          <w:rFonts w:asciiTheme="minorHAnsi" w:hAnsiTheme="minorHAnsi" w:cstheme="minorHAnsi"/>
        </w:rPr>
      </w:pPr>
      <w:r w:rsidRPr="00FB3A91">
        <w:rPr>
          <w:rFonts w:asciiTheme="minorHAnsi" w:hAnsiTheme="minorHAnsi" w:cstheme="minorHAnsi"/>
        </w:rPr>
        <w:t>Pārbaudīt nepieciešamo informāciju kompetentā</w:t>
      </w:r>
      <w:r w:rsidR="00614C4C" w:rsidRPr="00FB3A91">
        <w:rPr>
          <w:rFonts w:asciiTheme="minorHAnsi" w:hAnsiTheme="minorHAnsi" w:cstheme="minorHAnsi"/>
        </w:rPr>
        <w:t>s</w:t>
      </w:r>
      <w:r w:rsidRPr="00FB3A91">
        <w:rPr>
          <w:rFonts w:asciiTheme="minorHAnsi" w:hAnsiTheme="minorHAnsi" w:cstheme="minorHAnsi"/>
        </w:rPr>
        <w:t xml:space="preserve"> institūcijā</w:t>
      </w:r>
      <w:r w:rsidR="00614C4C" w:rsidRPr="00FB3A91">
        <w:rPr>
          <w:rFonts w:asciiTheme="minorHAnsi" w:hAnsiTheme="minorHAnsi" w:cstheme="minorHAnsi"/>
        </w:rPr>
        <w:t>s</w:t>
      </w:r>
      <w:r w:rsidRPr="00FB3A91">
        <w:rPr>
          <w:rFonts w:asciiTheme="minorHAnsi" w:hAnsiTheme="minorHAnsi" w:cstheme="minorHAnsi"/>
        </w:rPr>
        <w:t>, publiski pieejamās datu bāzēs vai citos publiski pieejamos avotos, ja tas nepieciešams piedāvājumu atbilstības pārbaudei, pretendentu atlasei, piedāvājumu vērtēšanai un salīdzināšanai, kā arī lūgt, lai pretendents vai kompetenta institūcija papildina vai izskaidro iesniegtos dokumentus.</w:t>
      </w:r>
    </w:p>
    <w:p w14:paraId="235B6BE8" w14:textId="77777777" w:rsidR="00C8584E" w:rsidRPr="00FB3A91" w:rsidRDefault="00C8584E" w:rsidP="00F7109F">
      <w:pPr>
        <w:numPr>
          <w:ilvl w:val="2"/>
          <w:numId w:val="1"/>
        </w:numPr>
        <w:tabs>
          <w:tab w:val="clear" w:pos="1440"/>
          <w:tab w:val="num" w:pos="993"/>
          <w:tab w:val="left" w:pos="2410"/>
        </w:tabs>
        <w:suppressAutoHyphens w:val="0"/>
        <w:overflowPunct w:val="0"/>
        <w:autoSpaceDE w:val="0"/>
        <w:spacing w:after="60"/>
        <w:ind w:left="993" w:hanging="709"/>
        <w:jc w:val="both"/>
        <w:rPr>
          <w:rFonts w:asciiTheme="minorHAnsi" w:hAnsiTheme="minorHAnsi" w:cstheme="minorHAnsi"/>
        </w:rPr>
      </w:pPr>
      <w:r w:rsidRPr="00FB3A91">
        <w:rPr>
          <w:rFonts w:asciiTheme="minorHAnsi" w:hAnsiTheme="minorHAnsi" w:cstheme="minorHAnsi"/>
        </w:rPr>
        <w:t>Pieaicināt ekspertu pretendentu un piedāvājumu atbilstības pārbaudē un vērtēšanā.</w:t>
      </w:r>
    </w:p>
    <w:p w14:paraId="05476D8A" w14:textId="77777777" w:rsidR="0059641E" w:rsidRPr="00FB3A91" w:rsidRDefault="00C8584E" w:rsidP="00F7109F">
      <w:pPr>
        <w:numPr>
          <w:ilvl w:val="2"/>
          <w:numId w:val="1"/>
        </w:numPr>
        <w:tabs>
          <w:tab w:val="clear" w:pos="1440"/>
          <w:tab w:val="num" w:pos="993"/>
          <w:tab w:val="left" w:pos="2410"/>
        </w:tabs>
        <w:suppressAutoHyphens w:val="0"/>
        <w:overflowPunct w:val="0"/>
        <w:autoSpaceDE w:val="0"/>
        <w:spacing w:after="60"/>
        <w:ind w:left="993" w:hanging="709"/>
        <w:jc w:val="both"/>
        <w:rPr>
          <w:rFonts w:asciiTheme="minorHAnsi" w:hAnsiTheme="minorHAnsi" w:cstheme="minorHAnsi"/>
        </w:rPr>
      </w:pPr>
      <w:r w:rsidRPr="00FB3A91">
        <w:rPr>
          <w:rFonts w:asciiTheme="minorHAnsi" w:hAnsiTheme="minorHAnsi" w:cstheme="minorHAnsi"/>
        </w:rPr>
        <w:t xml:space="preserve">Izvēlēties nākamo piedāvājumu ar </w:t>
      </w:r>
      <w:r w:rsidR="0014082E" w:rsidRPr="00FB3A91">
        <w:rPr>
          <w:rFonts w:asciiTheme="minorHAnsi" w:hAnsiTheme="minorHAnsi" w:cstheme="minorHAnsi"/>
        </w:rPr>
        <w:t>vis</w:t>
      </w:r>
      <w:r w:rsidRPr="00FB3A91">
        <w:rPr>
          <w:rFonts w:asciiTheme="minorHAnsi" w:hAnsiTheme="minorHAnsi" w:cstheme="minorHAnsi"/>
        </w:rPr>
        <w:t>zemāko cenu, ja</w:t>
      </w:r>
      <w:r w:rsidR="00614C4C" w:rsidRPr="00FB3A91">
        <w:rPr>
          <w:rFonts w:asciiTheme="minorHAnsi" w:hAnsiTheme="minorHAnsi" w:cstheme="minorHAnsi"/>
        </w:rPr>
        <w:t xml:space="preserve"> </w:t>
      </w:r>
      <w:r w:rsidRPr="00FB3A91">
        <w:rPr>
          <w:rFonts w:asciiTheme="minorHAnsi" w:hAnsiTheme="minorHAnsi" w:cstheme="minorHAnsi"/>
        </w:rPr>
        <w:t>izraudzītais pretendents ats</w:t>
      </w:r>
      <w:r w:rsidR="00B91954" w:rsidRPr="00FB3A91">
        <w:rPr>
          <w:rFonts w:asciiTheme="minorHAnsi" w:hAnsiTheme="minorHAnsi" w:cstheme="minorHAnsi"/>
        </w:rPr>
        <w:t>akās slēgt iepirkuma līgumu ar p</w:t>
      </w:r>
      <w:r w:rsidRPr="00FB3A91">
        <w:rPr>
          <w:rFonts w:asciiTheme="minorHAnsi" w:hAnsiTheme="minorHAnsi" w:cstheme="minorHAnsi"/>
        </w:rPr>
        <w:t>asūtītāju.</w:t>
      </w:r>
    </w:p>
    <w:p w14:paraId="2041FAD6" w14:textId="347AEA4C" w:rsidR="00C8584E" w:rsidRPr="00FB3A91" w:rsidRDefault="005A1079" w:rsidP="00F7109F">
      <w:pPr>
        <w:numPr>
          <w:ilvl w:val="1"/>
          <w:numId w:val="1"/>
        </w:numPr>
        <w:tabs>
          <w:tab w:val="num" w:pos="567"/>
        </w:tabs>
        <w:suppressAutoHyphens w:val="0"/>
        <w:overflowPunct w:val="0"/>
        <w:autoSpaceDE w:val="0"/>
        <w:spacing w:after="60"/>
        <w:ind w:left="567" w:hanging="567"/>
        <w:jc w:val="both"/>
        <w:rPr>
          <w:rFonts w:asciiTheme="minorHAnsi" w:hAnsiTheme="minorHAnsi" w:cstheme="minorHAnsi"/>
        </w:rPr>
      </w:pPr>
      <w:r w:rsidRPr="005A1079">
        <w:rPr>
          <w:rFonts w:asciiTheme="minorHAnsi" w:hAnsiTheme="minorHAnsi" w:cstheme="minorHAnsi"/>
        </w:rPr>
        <w:t>Pasūtītāj</w:t>
      </w:r>
      <w:r w:rsidR="00C8584E" w:rsidRPr="00FB3A91">
        <w:rPr>
          <w:rFonts w:asciiTheme="minorHAnsi" w:hAnsiTheme="minorHAnsi" w:cstheme="minorHAnsi"/>
        </w:rPr>
        <w:t>a pienākumi:</w:t>
      </w:r>
    </w:p>
    <w:p w14:paraId="1E40A3F5" w14:textId="259F59D4" w:rsidR="00191794" w:rsidRDefault="00C8584E" w:rsidP="00F7109F">
      <w:pPr>
        <w:numPr>
          <w:ilvl w:val="2"/>
          <w:numId w:val="1"/>
        </w:numPr>
        <w:tabs>
          <w:tab w:val="clear" w:pos="1440"/>
          <w:tab w:val="num" w:pos="993"/>
          <w:tab w:val="left" w:pos="1560"/>
        </w:tabs>
        <w:suppressAutoHyphens w:val="0"/>
        <w:overflowPunct w:val="0"/>
        <w:autoSpaceDE w:val="0"/>
        <w:spacing w:after="60"/>
        <w:ind w:left="993" w:hanging="709"/>
        <w:jc w:val="both"/>
        <w:rPr>
          <w:rFonts w:asciiTheme="minorHAnsi" w:hAnsiTheme="minorHAnsi" w:cstheme="minorHAnsi"/>
        </w:rPr>
      </w:pPr>
      <w:r w:rsidRPr="00DE169C">
        <w:rPr>
          <w:rFonts w:asciiTheme="minorHAnsi" w:hAnsiTheme="minorHAnsi" w:cstheme="minorHAnsi"/>
        </w:rPr>
        <w:t>Nodrošināt pretendentu brīvu konkurenci, kā arī vienlīdzīgu un taisnīgu attieksmi pret tiem.</w:t>
      </w:r>
    </w:p>
    <w:p w14:paraId="53308F7A" w14:textId="77777777" w:rsidR="00DE169C" w:rsidRPr="00DE169C" w:rsidRDefault="00DE169C" w:rsidP="00F7109F">
      <w:pPr>
        <w:numPr>
          <w:ilvl w:val="2"/>
          <w:numId w:val="1"/>
        </w:numPr>
        <w:tabs>
          <w:tab w:val="clear" w:pos="1440"/>
          <w:tab w:val="num" w:pos="993"/>
          <w:tab w:val="left" w:pos="1560"/>
        </w:tabs>
        <w:suppressAutoHyphens w:val="0"/>
        <w:overflowPunct w:val="0"/>
        <w:autoSpaceDE w:val="0"/>
        <w:spacing w:after="60"/>
        <w:ind w:left="993" w:hanging="709"/>
        <w:jc w:val="both"/>
        <w:rPr>
          <w:rFonts w:asciiTheme="minorHAnsi" w:hAnsiTheme="minorHAnsi" w:cstheme="minorHAnsi"/>
        </w:rPr>
      </w:pPr>
      <w:bookmarkStart w:id="4" w:name="_Hlk108530109"/>
      <w:r w:rsidRPr="00DE169C">
        <w:rPr>
          <w:rFonts w:asciiTheme="minorHAnsi" w:hAnsiTheme="minorHAnsi" w:cstheme="minorHAnsi"/>
        </w:rPr>
        <w:t>Pasūtītāj</w:t>
      </w:r>
      <w:bookmarkEnd w:id="4"/>
      <w:r w:rsidRPr="00DE169C">
        <w:rPr>
          <w:rFonts w:asciiTheme="minorHAnsi" w:hAnsiTheme="minorHAnsi" w:cstheme="minorHAnsi"/>
        </w:rPr>
        <w:t xml:space="preserve">s pretendentu, kuram būtu piešķiramas iepirkuma līguma slēgšanas tiesības, </w:t>
      </w:r>
      <w:r w:rsidRPr="005A1079">
        <w:rPr>
          <w:rFonts w:asciiTheme="minorHAnsi" w:hAnsiTheme="minorHAnsi" w:cstheme="minorHAnsi"/>
          <w:b/>
          <w:bCs/>
        </w:rPr>
        <w:t>izslēdz no dalības iepirkumā jebkurā no šādiem gadījumiem</w:t>
      </w:r>
      <w:r w:rsidRPr="00DE169C">
        <w:rPr>
          <w:rFonts w:asciiTheme="minorHAnsi" w:hAnsiTheme="minorHAnsi" w:cstheme="minorHAnsi"/>
        </w:rPr>
        <w:t>:</w:t>
      </w:r>
    </w:p>
    <w:p w14:paraId="71580999" w14:textId="77777777" w:rsidR="00DE169C" w:rsidRPr="00DE169C" w:rsidRDefault="00DE169C" w:rsidP="00F7109F">
      <w:pPr>
        <w:tabs>
          <w:tab w:val="num" w:pos="709"/>
          <w:tab w:val="left" w:pos="1560"/>
        </w:tabs>
        <w:suppressAutoHyphens w:val="0"/>
        <w:overflowPunct w:val="0"/>
        <w:autoSpaceDE w:val="0"/>
        <w:spacing w:after="60"/>
        <w:ind w:left="709" w:hanging="425"/>
        <w:jc w:val="both"/>
        <w:rPr>
          <w:rFonts w:asciiTheme="minorHAnsi" w:hAnsiTheme="minorHAnsi" w:cstheme="minorHAnsi"/>
        </w:rPr>
      </w:pPr>
      <w:r w:rsidRPr="00DE169C">
        <w:rPr>
          <w:rFonts w:asciiTheme="minorHAnsi" w:hAnsiTheme="minorHAnsi" w:cstheme="minorHAnsi"/>
        </w:rPr>
        <w:t>1) pasludināts pretendenta maksātnespējas process (izņemot gadījumu, kad maksātnespējas procesā tiek piemērots uz parādnieka maksātspējas atjaunošanu vērsts pasākumu kopums), apturēta tā saimnieciskā darbība vai pretendents tiek likvidēts;</w:t>
      </w:r>
    </w:p>
    <w:p w14:paraId="6D45DB47" w14:textId="6D5F5C7F" w:rsidR="00DE169C" w:rsidRPr="00DE169C" w:rsidRDefault="00DE169C" w:rsidP="00F7109F">
      <w:pPr>
        <w:tabs>
          <w:tab w:val="left" w:pos="1560"/>
        </w:tabs>
        <w:suppressAutoHyphens w:val="0"/>
        <w:overflowPunct w:val="0"/>
        <w:autoSpaceDE w:val="0"/>
        <w:spacing w:after="60"/>
        <w:ind w:left="709" w:hanging="425"/>
        <w:jc w:val="both"/>
        <w:rPr>
          <w:rFonts w:asciiTheme="minorHAnsi" w:hAnsiTheme="minorHAnsi" w:cstheme="minorHAnsi"/>
        </w:rPr>
      </w:pPr>
      <w:r w:rsidRPr="00DE169C">
        <w:rPr>
          <w:rFonts w:asciiTheme="minorHAnsi" w:hAnsiTheme="minorHAnsi" w:cstheme="minorHAnsi"/>
        </w:rPr>
        <w:t>2)</w:t>
      </w:r>
      <w:r w:rsidR="006256C4">
        <w:rPr>
          <w:rFonts w:asciiTheme="minorHAnsi" w:hAnsiTheme="minorHAnsi" w:cstheme="minorHAnsi"/>
        </w:rPr>
        <w:tab/>
      </w:r>
      <w:r w:rsidRPr="00DE169C">
        <w:rPr>
          <w:rFonts w:asciiTheme="minorHAnsi" w:hAnsiTheme="minorHAnsi" w:cstheme="minorHAnsi"/>
        </w:rPr>
        <w:t xml:space="preserve">ir konstatēts, ka piedāvājumu iesniegšanas termiņa pēdējā dienā vai dienā, kad pieņemts lēmums par iespējamu iepirkuma līguma slēgšanas tiesību piešķiršanu, </w:t>
      </w:r>
      <w:r w:rsidRPr="00DE169C">
        <w:rPr>
          <w:rFonts w:asciiTheme="minorHAnsi" w:hAnsiTheme="minorHAnsi" w:cstheme="minorHAnsi"/>
        </w:rPr>
        <w:lastRenderedPageBreak/>
        <w:t>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30DEBB08" w14:textId="77777777" w:rsidR="00C8584E" w:rsidRPr="00FB3A91" w:rsidRDefault="00191794" w:rsidP="00F7109F">
      <w:pPr>
        <w:numPr>
          <w:ilvl w:val="2"/>
          <w:numId w:val="1"/>
        </w:numPr>
        <w:tabs>
          <w:tab w:val="clear" w:pos="1440"/>
          <w:tab w:val="left" w:pos="1560"/>
        </w:tabs>
        <w:suppressAutoHyphens w:val="0"/>
        <w:overflowPunct w:val="0"/>
        <w:autoSpaceDE w:val="0"/>
        <w:spacing w:after="60"/>
        <w:ind w:left="993" w:hanging="709"/>
        <w:jc w:val="both"/>
        <w:rPr>
          <w:rFonts w:asciiTheme="minorHAnsi" w:hAnsiTheme="minorHAnsi" w:cstheme="minorHAnsi"/>
        </w:rPr>
      </w:pPr>
      <w:r w:rsidRPr="00FB3A91">
        <w:rPr>
          <w:rFonts w:asciiTheme="minorHAnsi" w:hAnsiTheme="minorHAnsi" w:cstheme="minorHAnsi"/>
        </w:rPr>
        <w:t>Labot aritmētiskās kļūdas pretendenta finanšu piedāvājumā, informējot par to pretendentu.</w:t>
      </w:r>
    </w:p>
    <w:p w14:paraId="6BB9F141" w14:textId="77777777" w:rsidR="00C8584E" w:rsidRPr="00FB3A91" w:rsidRDefault="00C8584E" w:rsidP="00F7109F">
      <w:pPr>
        <w:numPr>
          <w:ilvl w:val="2"/>
          <w:numId w:val="1"/>
        </w:numPr>
        <w:tabs>
          <w:tab w:val="clear" w:pos="1440"/>
          <w:tab w:val="left" w:pos="1560"/>
        </w:tabs>
        <w:suppressAutoHyphens w:val="0"/>
        <w:overflowPunct w:val="0"/>
        <w:autoSpaceDE w:val="0"/>
        <w:spacing w:after="60"/>
        <w:ind w:left="993" w:hanging="709"/>
        <w:jc w:val="both"/>
        <w:rPr>
          <w:rFonts w:asciiTheme="minorHAnsi" w:hAnsiTheme="minorHAnsi" w:cstheme="minorHAnsi"/>
        </w:rPr>
      </w:pPr>
      <w:r w:rsidRPr="00FB3A91">
        <w:rPr>
          <w:rFonts w:asciiTheme="minorHAnsi" w:hAnsiTheme="minorHAnsi" w:cstheme="minorHAnsi"/>
        </w:rPr>
        <w:t xml:space="preserve">Pēc ieinteresēto piegādātāju pieprasījuma normatīvajos aktos noteiktajā kārtībā sniegt </w:t>
      </w:r>
      <w:r w:rsidR="00B91954" w:rsidRPr="00FB3A91">
        <w:rPr>
          <w:rFonts w:asciiTheme="minorHAnsi" w:hAnsiTheme="minorHAnsi" w:cstheme="minorHAnsi"/>
        </w:rPr>
        <w:t>informāciju par</w:t>
      </w:r>
      <w:r w:rsidR="00614C4C" w:rsidRPr="00FB3A91">
        <w:rPr>
          <w:rFonts w:asciiTheme="minorHAnsi" w:hAnsiTheme="minorHAnsi" w:cstheme="minorHAnsi"/>
        </w:rPr>
        <w:t xml:space="preserve"> </w:t>
      </w:r>
      <w:r w:rsidR="00554A3B" w:rsidRPr="00FB3A91">
        <w:rPr>
          <w:rFonts w:asciiTheme="minorHAnsi" w:hAnsiTheme="minorHAnsi" w:cstheme="minorHAnsi"/>
        </w:rPr>
        <w:t>z</w:t>
      </w:r>
      <w:r w:rsidR="00614C4C" w:rsidRPr="00FB3A91">
        <w:rPr>
          <w:rFonts w:asciiTheme="minorHAnsi" w:hAnsiTheme="minorHAnsi" w:cstheme="minorHAnsi"/>
        </w:rPr>
        <w:t xml:space="preserve">emsliekšņa iepirkuma </w:t>
      </w:r>
      <w:r w:rsidR="00B91954" w:rsidRPr="00FB3A91">
        <w:rPr>
          <w:rFonts w:asciiTheme="minorHAnsi" w:hAnsiTheme="minorHAnsi" w:cstheme="minorHAnsi"/>
        </w:rPr>
        <w:t>i</w:t>
      </w:r>
      <w:r w:rsidRPr="00FB3A91">
        <w:rPr>
          <w:rFonts w:asciiTheme="minorHAnsi" w:hAnsiTheme="minorHAnsi" w:cstheme="minorHAnsi"/>
        </w:rPr>
        <w:t>nstrukciju.</w:t>
      </w:r>
    </w:p>
    <w:p w14:paraId="79B6504B" w14:textId="1F4C93C8" w:rsidR="00CA0E4C" w:rsidRPr="005A1079" w:rsidRDefault="00C8584E" w:rsidP="00F7109F">
      <w:pPr>
        <w:numPr>
          <w:ilvl w:val="2"/>
          <w:numId w:val="1"/>
        </w:numPr>
        <w:tabs>
          <w:tab w:val="clear" w:pos="1440"/>
          <w:tab w:val="left" w:pos="1560"/>
        </w:tabs>
        <w:suppressAutoHyphens w:val="0"/>
        <w:overflowPunct w:val="0"/>
        <w:autoSpaceDE w:val="0"/>
        <w:spacing w:after="60"/>
        <w:ind w:left="993" w:hanging="709"/>
        <w:jc w:val="both"/>
        <w:rPr>
          <w:rFonts w:asciiTheme="minorHAnsi" w:hAnsiTheme="minorHAnsi" w:cstheme="minorHAnsi"/>
        </w:rPr>
      </w:pPr>
      <w:r w:rsidRPr="00FB3A91">
        <w:rPr>
          <w:rFonts w:asciiTheme="minorHAnsi" w:hAnsiTheme="minorHAnsi" w:cstheme="minorHAnsi"/>
        </w:rPr>
        <w:t xml:space="preserve">Vērtēt pretendentus un to iesniegtos piedāvājumus saskaņā ar </w:t>
      </w:r>
      <w:r w:rsidR="00B91954" w:rsidRPr="00FB3A91">
        <w:rPr>
          <w:rFonts w:asciiTheme="minorHAnsi" w:hAnsiTheme="minorHAnsi" w:cstheme="minorHAnsi"/>
        </w:rPr>
        <w:t xml:space="preserve">normatīvajiem aktiem un </w:t>
      </w:r>
      <w:r w:rsidR="00554A3B" w:rsidRPr="00FB3A91">
        <w:rPr>
          <w:rFonts w:asciiTheme="minorHAnsi" w:hAnsiTheme="minorHAnsi" w:cstheme="minorHAnsi"/>
        </w:rPr>
        <w:t>z</w:t>
      </w:r>
      <w:r w:rsidR="00614C4C" w:rsidRPr="00FB3A91">
        <w:rPr>
          <w:rFonts w:asciiTheme="minorHAnsi" w:hAnsiTheme="minorHAnsi" w:cstheme="minorHAnsi"/>
        </w:rPr>
        <w:t xml:space="preserve">emsliekšņa iepirkuma </w:t>
      </w:r>
      <w:r w:rsidR="00B91954" w:rsidRPr="00FB3A91">
        <w:rPr>
          <w:rFonts w:asciiTheme="minorHAnsi" w:hAnsiTheme="minorHAnsi" w:cstheme="minorHAnsi"/>
        </w:rPr>
        <w:t>i</w:t>
      </w:r>
      <w:r w:rsidRPr="00FB3A91">
        <w:rPr>
          <w:rFonts w:asciiTheme="minorHAnsi" w:hAnsiTheme="minorHAnsi" w:cstheme="minorHAnsi"/>
        </w:rPr>
        <w:t xml:space="preserve">nstrukciju, izvēlēties piedāvājumu vai pieņemt lēmumu par </w:t>
      </w:r>
      <w:r w:rsidR="00554A3B" w:rsidRPr="00FB3A91">
        <w:rPr>
          <w:rFonts w:asciiTheme="minorHAnsi" w:hAnsiTheme="minorHAnsi" w:cstheme="minorHAnsi"/>
        </w:rPr>
        <w:t>z</w:t>
      </w:r>
      <w:r w:rsidR="00B91954" w:rsidRPr="00FB3A91">
        <w:rPr>
          <w:rFonts w:asciiTheme="minorHAnsi" w:hAnsiTheme="minorHAnsi" w:cstheme="minorHAnsi"/>
        </w:rPr>
        <w:t xml:space="preserve">emsliekšņa </w:t>
      </w:r>
      <w:r w:rsidRPr="00FB3A91">
        <w:rPr>
          <w:rFonts w:asciiTheme="minorHAnsi" w:hAnsiTheme="minorHAnsi" w:cstheme="minorHAnsi"/>
        </w:rPr>
        <w:t>iepirkuma izbeigšanu, neizvēloties nevienu piedāvājumu.</w:t>
      </w:r>
    </w:p>
    <w:p w14:paraId="623341AF" w14:textId="77777777" w:rsidR="00C8584E" w:rsidRPr="00FB3A91" w:rsidRDefault="00C8584E" w:rsidP="00F7109F">
      <w:pPr>
        <w:numPr>
          <w:ilvl w:val="0"/>
          <w:numId w:val="1"/>
        </w:numPr>
        <w:tabs>
          <w:tab w:val="clear" w:pos="360"/>
          <w:tab w:val="num" w:pos="567"/>
        </w:tabs>
        <w:suppressAutoHyphens w:val="0"/>
        <w:autoSpaceDE w:val="0"/>
        <w:spacing w:after="60"/>
        <w:ind w:left="567" w:hanging="567"/>
        <w:rPr>
          <w:rFonts w:asciiTheme="minorHAnsi" w:hAnsiTheme="minorHAnsi" w:cstheme="minorHAnsi"/>
          <w:b/>
          <w:bCs/>
        </w:rPr>
      </w:pPr>
      <w:r w:rsidRPr="00FB3A91">
        <w:rPr>
          <w:rFonts w:asciiTheme="minorHAnsi" w:hAnsiTheme="minorHAnsi" w:cstheme="minorHAnsi"/>
          <w:b/>
          <w:bCs/>
        </w:rPr>
        <w:t>Pretendenta tiesības un pienākumi</w:t>
      </w:r>
    </w:p>
    <w:p w14:paraId="636BBAE7" w14:textId="77777777" w:rsidR="00C8584E" w:rsidRPr="00FB3A91" w:rsidRDefault="00C8584E" w:rsidP="00F7109F">
      <w:pPr>
        <w:numPr>
          <w:ilvl w:val="1"/>
          <w:numId w:val="1"/>
        </w:numPr>
        <w:tabs>
          <w:tab w:val="num" w:pos="567"/>
        </w:tabs>
        <w:suppressAutoHyphens w:val="0"/>
        <w:overflowPunct w:val="0"/>
        <w:autoSpaceDE w:val="0"/>
        <w:spacing w:after="60"/>
        <w:ind w:left="567" w:hanging="567"/>
        <w:jc w:val="both"/>
        <w:rPr>
          <w:rFonts w:asciiTheme="minorHAnsi" w:hAnsiTheme="minorHAnsi" w:cstheme="minorHAnsi"/>
        </w:rPr>
      </w:pPr>
      <w:r w:rsidRPr="00FB3A91">
        <w:rPr>
          <w:rFonts w:asciiTheme="minorHAnsi" w:hAnsiTheme="minorHAnsi" w:cstheme="minorHAnsi"/>
        </w:rPr>
        <w:t>Pretendenta tiesības:</w:t>
      </w:r>
    </w:p>
    <w:p w14:paraId="36EE1213" w14:textId="77777777" w:rsidR="00C8584E" w:rsidRPr="00FB3A91" w:rsidRDefault="00C8584E" w:rsidP="00F7109F">
      <w:pPr>
        <w:numPr>
          <w:ilvl w:val="2"/>
          <w:numId w:val="1"/>
        </w:numPr>
        <w:tabs>
          <w:tab w:val="clear" w:pos="1440"/>
          <w:tab w:val="num" w:pos="993"/>
        </w:tabs>
        <w:suppressAutoHyphens w:val="0"/>
        <w:overflowPunct w:val="0"/>
        <w:autoSpaceDE w:val="0"/>
        <w:spacing w:after="60"/>
        <w:ind w:left="993" w:hanging="709"/>
        <w:jc w:val="both"/>
        <w:rPr>
          <w:rFonts w:asciiTheme="minorHAnsi" w:hAnsiTheme="minorHAnsi" w:cstheme="minorHAnsi"/>
        </w:rPr>
      </w:pPr>
      <w:r w:rsidRPr="00FB3A91">
        <w:rPr>
          <w:rFonts w:asciiTheme="minorHAnsi" w:hAnsiTheme="minorHAnsi" w:cstheme="minorHAnsi"/>
        </w:rPr>
        <w:t xml:space="preserve">Apvienoties </w:t>
      </w:r>
      <w:r w:rsidR="00614C4C" w:rsidRPr="00FB3A91">
        <w:rPr>
          <w:rFonts w:asciiTheme="minorHAnsi" w:hAnsiTheme="minorHAnsi" w:cstheme="minorHAnsi"/>
        </w:rPr>
        <w:t>apvienīb</w:t>
      </w:r>
      <w:r w:rsidRPr="00FB3A91">
        <w:rPr>
          <w:rFonts w:asciiTheme="minorHAnsi" w:hAnsiTheme="minorHAnsi" w:cstheme="minorHAnsi"/>
        </w:rPr>
        <w:t>ā ar citiem pretendentiem un iesniegt vienu kopēju piedāvājumu.</w:t>
      </w:r>
    </w:p>
    <w:p w14:paraId="66383ACB" w14:textId="4BFD418B" w:rsidR="00C8584E" w:rsidRPr="00FB3A91" w:rsidRDefault="00C8584E" w:rsidP="00F7109F">
      <w:pPr>
        <w:numPr>
          <w:ilvl w:val="2"/>
          <w:numId w:val="1"/>
        </w:numPr>
        <w:tabs>
          <w:tab w:val="clear" w:pos="1440"/>
          <w:tab w:val="num" w:pos="993"/>
        </w:tabs>
        <w:suppressAutoHyphens w:val="0"/>
        <w:overflowPunct w:val="0"/>
        <w:autoSpaceDE w:val="0"/>
        <w:spacing w:after="60"/>
        <w:ind w:left="993" w:hanging="709"/>
        <w:jc w:val="both"/>
        <w:rPr>
          <w:rFonts w:asciiTheme="minorHAnsi" w:hAnsiTheme="minorHAnsi" w:cstheme="minorHAnsi"/>
        </w:rPr>
      </w:pPr>
      <w:r w:rsidRPr="00FB3A91">
        <w:rPr>
          <w:rFonts w:asciiTheme="minorHAnsi" w:hAnsiTheme="minorHAnsi" w:cstheme="minorHAnsi"/>
        </w:rPr>
        <w:t>Pirms piedāvājumu iesniegšanas termiņa beigām</w:t>
      </w:r>
      <w:r w:rsidR="00724E23">
        <w:rPr>
          <w:rFonts w:asciiTheme="minorHAnsi" w:hAnsiTheme="minorHAnsi" w:cstheme="minorHAnsi"/>
        </w:rPr>
        <w:t xml:space="preserve"> var</w:t>
      </w:r>
      <w:r w:rsidRPr="00FB3A91">
        <w:rPr>
          <w:rFonts w:asciiTheme="minorHAnsi" w:hAnsiTheme="minorHAnsi" w:cstheme="minorHAnsi"/>
        </w:rPr>
        <w:t xml:space="preserve"> atsaukt iesniegto piedāvājumu.</w:t>
      </w:r>
    </w:p>
    <w:p w14:paraId="16345A10" w14:textId="77777777" w:rsidR="00C8584E" w:rsidRPr="00FB3A91" w:rsidRDefault="00C8584E" w:rsidP="00F7109F">
      <w:pPr>
        <w:numPr>
          <w:ilvl w:val="2"/>
          <w:numId w:val="1"/>
        </w:numPr>
        <w:tabs>
          <w:tab w:val="clear" w:pos="1440"/>
          <w:tab w:val="num" w:pos="993"/>
        </w:tabs>
        <w:suppressAutoHyphens w:val="0"/>
        <w:overflowPunct w:val="0"/>
        <w:autoSpaceDE w:val="0"/>
        <w:spacing w:after="60"/>
        <w:ind w:left="993" w:hanging="709"/>
        <w:jc w:val="both"/>
        <w:rPr>
          <w:rFonts w:asciiTheme="minorHAnsi" w:hAnsiTheme="minorHAnsi" w:cstheme="minorHAnsi"/>
        </w:rPr>
      </w:pPr>
      <w:r w:rsidRPr="00FB3A91">
        <w:rPr>
          <w:rFonts w:asciiTheme="minorHAnsi" w:hAnsiTheme="minorHAnsi" w:cstheme="minorHAnsi"/>
        </w:rPr>
        <w:t>Saņemt piedāvājuma sagatavošanai nepieciešamo dokumentāciju un informācij</w:t>
      </w:r>
      <w:r w:rsidR="00614C4C" w:rsidRPr="00FB3A91">
        <w:rPr>
          <w:rFonts w:asciiTheme="minorHAnsi" w:hAnsiTheme="minorHAnsi" w:cstheme="minorHAnsi"/>
        </w:rPr>
        <w:t>u</w:t>
      </w:r>
      <w:r w:rsidRPr="00FB3A91">
        <w:rPr>
          <w:rFonts w:asciiTheme="minorHAnsi" w:hAnsiTheme="minorHAnsi" w:cstheme="minorHAnsi"/>
        </w:rPr>
        <w:t>.</w:t>
      </w:r>
    </w:p>
    <w:p w14:paraId="716FC2E5" w14:textId="77777777" w:rsidR="001C48D3" w:rsidRPr="00FB3A91" w:rsidRDefault="003D380A" w:rsidP="00F7109F">
      <w:pPr>
        <w:numPr>
          <w:ilvl w:val="2"/>
          <w:numId w:val="1"/>
        </w:numPr>
        <w:tabs>
          <w:tab w:val="clear" w:pos="1440"/>
          <w:tab w:val="num" w:pos="993"/>
        </w:tabs>
        <w:suppressAutoHyphens w:val="0"/>
        <w:overflowPunct w:val="0"/>
        <w:autoSpaceDE w:val="0"/>
        <w:spacing w:after="60"/>
        <w:ind w:left="993" w:hanging="709"/>
        <w:jc w:val="both"/>
        <w:rPr>
          <w:rFonts w:asciiTheme="minorHAnsi" w:hAnsiTheme="minorHAnsi" w:cstheme="minorHAnsi"/>
        </w:rPr>
      </w:pPr>
      <w:r w:rsidRPr="00FB3A91">
        <w:rPr>
          <w:rFonts w:asciiTheme="minorHAnsi" w:hAnsiTheme="minorHAnsi" w:cstheme="minorHAnsi"/>
        </w:rPr>
        <w:t>Trīs</w:t>
      </w:r>
      <w:r w:rsidR="00C8584E" w:rsidRPr="00FB3A91">
        <w:rPr>
          <w:rFonts w:asciiTheme="minorHAnsi" w:hAnsiTheme="minorHAnsi" w:cstheme="minorHAnsi"/>
        </w:rPr>
        <w:t xml:space="preserve"> darb</w:t>
      </w:r>
      <w:r w:rsidR="00B91954" w:rsidRPr="00FB3A91">
        <w:rPr>
          <w:rFonts w:asciiTheme="minorHAnsi" w:hAnsiTheme="minorHAnsi" w:cstheme="minorHAnsi"/>
        </w:rPr>
        <w:t xml:space="preserve">a </w:t>
      </w:r>
      <w:r w:rsidR="00C8584E" w:rsidRPr="00FB3A91">
        <w:rPr>
          <w:rFonts w:asciiTheme="minorHAnsi" w:hAnsiTheme="minorHAnsi" w:cstheme="minorHAnsi"/>
        </w:rPr>
        <w:t xml:space="preserve">dienu laikā pēc pieprasījuma iesniegšanas saņemt </w:t>
      </w:r>
      <w:r w:rsidR="00554A3B" w:rsidRPr="00FB3A91">
        <w:rPr>
          <w:rFonts w:asciiTheme="minorHAnsi" w:hAnsiTheme="minorHAnsi" w:cstheme="minorHAnsi"/>
        </w:rPr>
        <w:t>z</w:t>
      </w:r>
      <w:r w:rsidR="00C8584E" w:rsidRPr="00FB3A91">
        <w:rPr>
          <w:rFonts w:asciiTheme="minorHAnsi" w:hAnsiTheme="minorHAnsi" w:cstheme="minorHAnsi"/>
        </w:rPr>
        <w:t>emsliekšņa iepirkuma ziņojuma kopiju.</w:t>
      </w:r>
    </w:p>
    <w:p w14:paraId="6794B609" w14:textId="77777777" w:rsidR="00C8584E" w:rsidRPr="00FB3A91" w:rsidRDefault="00C8584E" w:rsidP="00F7109F">
      <w:pPr>
        <w:numPr>
          <w:ilvl w:val="1"/>
          <w:numId w:val="1"/>
        </w:numPr>
        <w:suppressAutoHyphens w:val="0"/>
        <w:overflowPunct w:val="0"/>
        <w:autoSpaceDE w:val="0"/>
        <w:spacing w:after="60"/>
        <w:ind w:left="567" w:hanging="567"/>
        <w:jc w:val="both"/>
        <w:rPr>
          <w:rFonts w:asciiTheme="minorHAnsi" w:hAnsiTheme="minorHAnsi" w:cstheme="minorHAnsi"/>
        </w:rPr>
      </w:pPr>
      <w:r w:rsidRPr="00FB3A91">
        <w:rPr>
          <w:rFonts w:asciiTheme="minorHAnsi" w:hAnsiTheme="minorHAnsi" w:cstheme="minorHAnsi"/>
        </w:rPr>
        <w:t>Pretendenta pienākumi:</w:t>
      </w:r>
    </w:p>
    <w:p w14:paraId="4F18785F" w14:textId="77777777" w:rsidR="00C8584E" w:rsidRDefault="00C8584E" w:rsidP="00F7109F">
      <w:pPr>
        <w:numPr>
          <w:ilvl w:val="2"/>
          <w:numId w:val="1"/>
        </w:numPr>
        <w:tabs>
          <w:tab w:val="clear" w:pos="1440"/>
          <w:tab w:val="left" w:pos="993"/>
        </w:tabs>
        <w:suppressAutoHyphens w:val="0"/>
        <w:overflowPunct w:val="0"/>
        <w:autoSpaceDE w:val="0"/>
        <w:spacing w:after="60"/>
        <w:ind w:left="993" w:hanging="709"/>
        <w:jc w:val="both"/>
        <w:rPr>
          <w:rFonts w:asciiTheme="minorHAnsi" w:hAnsiTheme="minorHAnsi" w:cstheme="minorHAnsi"/>
        </w:rPr>
      </w:pPr>
      <w:r w:rsidRPr="00FB3A91">
        <w:rPr>
          <w:rFonts w:asciiTheme="minorHAnsi" w:hAnsiTheme="minorHAnsi" w:cstheme="minorHAnsi"/>
        </w:rPr>
        <w:t>Sag</w:t>
      </w:r>
      <w:r w:rsidR="0014082E" w:rsidRPr="00FB3A91">
        <w:rPr>
          <w:rFonts w:asciiTheme="minorHAnsi" w:hAnsiTheme="minorHAnsi" w:cstheme="minorHAnsi"/>
        </w:rPr>
        <w:t>atavot piedāvājumu</w:t>
      </w:r>
      <w:r w:rsidR="00B91954" w:rsidRPr="00FB3A91">
        <w:rPr>
          <w:rFonts w:asciiTheme="minorHAnsi" w:hAnsiTheme="minorHAnsi" w:cstheme="minorHAnsi"/>
        </w:rPr>
        <w:t xml:space="preserve"> atbilstoši </w:t>
      </w:r>
      <w:r w:rsidR="00554A3B" w:rsidRPr="00FB3A91">
        <w:rPr>
          <w:rFonts w:asciiTheme="minorHAnsi" w:hAnsiTheme="minorHAnsi" w:cstheme="minorHAnsi"/>
        </w:rPr>
        <w:t>z</w:t>
      </w:r>
      <w:r w:rsidR="00614C4C" w:rsidRPr="00FB3A91">
        <w:rPr>
          <w:rFonts w:asciiTheme="minorHAnsi" w:hAnsiTheme="minorHAnsi" w:cstheme="minorHAnsi"/>
        </w:rPr>
        <w:t xml:space="preserve">emsliekšņa </w:t>
      </w:r>
      <w:r w:rsidR="00B91954" w:rsidRPr="00FB3A91">
        <w:rPr>
          <w:rFonts w:asciiTheme="minorHAnsi" w:hAnsiTheme="minorHAnsi" w:cstheme="minorHAnsi"/>
        </w:rPr>
        <w:t>i</w:t>
      </w:r>
      <w:r w:rsidRPr="00FB3A91">
        <w:rPr>
          <w:rFonts w:asciiTheme="minorHAnsi" w:hAnsiTheme="minorHAnsi" w:cstheme="minorHAnsi"/>
        </w:rPr>
        <w:t>nstrukcijas prasībām.</w:t>
      </w:r>
    </w:p>
    <w:p w14:paraId="7F4EF095" w14:textId="3AE901A4" w:rsidR="006256C4" w:rsidRPr="006256C4" w:rsidRDefault="006256C4" w:rsidP="00F7109F">
      <w:pPr>
        <w:pStyle w:val="ListParagraph"/>
        <w:numPr>
          <w:ilvl w:val="2"/>
          <w:numId w:val="1"/>
        </w:numPr>
        <w:tabs>
          <w:tab w:val="clear" w:pos="1440"/>
          <w:tab w:val="left" w:pos="993"/>
        </w:tabs>
        <w:spacing w:before="0" w:beforeAutospacing="0" w:after="60" w:afterAutospacing="0"/>
        <w:ind w:left="993" w:hanging="709"/>
        <w:rPr>
          <w:rFonts w:asciiTheme="minorHAnsi" w:eastAsia="Times New Roman" w:hAnsiTheme="minorHAnsi" w:cstheme="minorHAnsi"/>
          <w:lang w:eastAsia="zh-CN"/>
        </w:rPr>
      </w:pPr>
      <w:r w:rsidRPr="006256C4">
        <w:rPr>
          <w:rFonts w:asciiTheme="minorHAnsi" w:eastAsia="Times New Roman" w:hAnsiTheme="minorHAnsi" w:cstheme="minorHAnsi"/>
          <w:lang w:eastAsia="zh-CN"/>
        </w:rPr>
        <w:t xml:space="preserve">Pretendents var pirms piedāvājuma iesniegšanas veikt objekta apsekošanu. Ja objekts netiek apsekots, tad pretendents pats uzņemas atbildību par papildus izmaksām, ja tādas rodas būvdarbu laikā un tās saistītas ar darbu izpildi, kuru veikšanas nepieciešamību varēja paredzēt pirms būvdarbu uzsākšanas. </w:t>
      </w:r>
    </w:p>
    <w:p w14:paraId="78CEAD13" w14:textId="2F226CE1" w:rsidR="00C8584E" w:rsidRPr="00FB3A91" w:rsidRDefault="00C8584E" w:rsidP="00F7109F">
      <w:pPr>
        <w:numPr>
          <w:ilvl w:val="2"/>
          <w:numId w:val="1"/>
        </w:numPr>
        <w:tabs>
          <w:tab w:val="clear" w:pos="1440"/>
          <w:tab w:val="left" w:pos="993"/>
        </w:tabs>
        <w:suppressAutoHyphens w:val="0"/>
        <w:overflowPunct w:val="0"/>
        <w:autoSpaceDE w:val="0"/>
        <w:spacing w:after="60"/>
        <w:ind w:left="993" w:hanging="709"/>
        <w:jc w:val="both"/>
        <w:rPr>
          <w:rFonts w:asciiTheme="minorHAnsi" w:hAnsiTheme="minorHAnsi" w:cstheme="minorHAnsi"/>
        </w:rPr>
      </w:pPr>
      <w:r w:rsidRPr="00FB3A91">
        <w:rPr>
          <w:rFonts w:asciiTheme="minorHAnsi" w:hAnsiTheme="minorHAnsi" w:cstheme="minorHAnsi"/>
        </w:rPr>
        <w:t xml:space="preserve">Sniegt patiesu informāciju par savu </w:t>
      </w:r>
      <w:r w:rsidR="00196159">
        <w:rPr>
          <w:rFonts w:asciiTheme="minorHAnsi" w:hAnsiTheme="minorHAnsi" w:cstheme="minorHAnsi"/>
        </w:rPr>
        <w:t xml:space="preserve">uzņēmumu, </w:t>
      </w:r>
      <w:r w:rsidRPr="00FB3A91">
        <w:rPr>
          <w:rFonts w:asciiTheme="minorHAnsi" w:hAnsiTheme="minorHAnsi" w:cstheme="minorHAnsi"/>
        </w:rPr>
        <w:t>kvalifikāciju un piedāvājumu.</w:t>
      </w:r>
    </w:p>
    <w:p w14:paraId="2BD2A691" w14:textId="21F10E40" w:rsidR="00C8584E" w:rsidRPr="00FB3A91" w:rsidRDefault="00B91954" w:rsidP="00F7109F">
      <w:pPr>
        <w:numPr>
          <w:ilvl w:val="2"/>
          <w:numId w:val="1"/>
        </w:numPr>
        <w:tabs>
          <w:tab w:val="clear" w:pos="1440"/>
          <w:tab w:val="left" w:pos="993"/>
        </w:tabs>
        <w:suppressAutoHyphens w:val="0"/>
        <w:overflowPunct w:val="0"/>
        <w:autoSpaceDE w:val="0"/>
        <w:spacing w:after="60"/>
        <w:ind w:left="993" w:hanging="709"/>
        <w:jc w:val="both"/>
        <w:rPr>
          <w:rFonts w:asciiTheme="minorHAnsi" w:hAnsiTheme="minorHAnsi" w:cstheme="minorHAnsi"/>
        </w:rPr>
      </w:pPr>
      <w:r w:rsidRPr="00FB3A91">
        <w:rPr>
          <w:rFonts w:asciiTheme="minorHAnsi" w:hAnsiTheme="minorHAnsi" w:cstheme="minorHAnsi"/>
        </w:rPr>
        <w:t xml:space="preserve">Sniegt atbildes uz </w:t>
      </w:r>
      <w:r w:rsidR="005A1079">
        <w:rPr>
          <w:rFonts w:asciiTheme="minorHAnsi" w:hAnsiTheme="minorHAnsi" w:cstheme="minorHAnsi"/>
        </w:rPr>
        <w:t>Pasūtītāja</w:t>
      </w:r>
      <w:r w:rsidR="00C8584E" w:rsidRPr="00FB3A91">
        <w:rPr>
          <w:rFonts w:asciiTheme="minorHAnsi" w:hAnsiTheme="minorHAnsi" w:cstheme="minorHAnsi"/>
        </w:rPr>
        <w:t xml:space="preserve"> jautājumiem, kas nepieciešamas pretendentu atlasei, piedāvājumu atbilstības pārbaudei, salīdzināšanai un vērtēšanai.</w:t>
      </w:r>
    </w:p>
    <w:p w14:paraId="4B4CDB79" w14:textId="77777777" w:rsidR="00C8584E" w:rsidRPr="00FB3A91" w:rsidRDefault="00C8584E" w:rsidP="00F7109F">
      <w:pPr>
        <w:numPr>
          <w:ilvl w:val="2"/>
          <w:numId w:val="1"/>
        </w:numPr>
        <w:tabs>
          <w:tab w:val="clear" w:pos="1440"/>
          <w:tab w:val="left" w:pos="993"/>
        </w:tabs>
        <w:suppressAutoHyphens w:val="0"/>
        <w:overflowPunct w:val="0"/>
        <w:autoSpaceDE w:val="0"/>
        <w:spacing w:after="60"/>
        <w:ind w:left="993" w:hanging="709"/>
        <w:jc w:val="both"/>
        <w:rPr>
          <w:rFonts w:asciiTheme="minorHAnsi" w:hAnsiTheme="minorHAnsi" w:cstheme="minorHAnsi"/>
        </w:rPr>
      </w:pPr>
      <w:r w:rsidRPr="00FB3A91">
        <w:rPr>
          <w:rFonts w:asciiTheme="minorHAnsi" w:hAnsiTheme="minorHAnsi" w:cstheme="minorHAnsi"/>
        </w:rPr>
        <w:t>Segt visas izmaks</w:t>
      </w:r>
      <w:r w:rsidR="00B91954" w:rsidRPr="00FB3A91">
        <w:rPr>
          <w:rFonts w:asciiTheme="minorHAnsi" w:hAnsiTheme="minorHAnsi" w:cstheme="minorHAnsi"/>
        </w:rPr>
        <w:t>as, kas saistītas ar piedāvājuma</w:t>
      </w:r>
      <w:r w:rsidRPr="00FB3A91">
        <w:rPr>
          <w:rFonts w:asciiTheme="minorHAnsi" w:hAnsiTheme="minorHAnsi" w:cstheme="minorHAnsi"/>
        </w:rPr>
        <w:t xml:space="preserve"> sagatavošanu un iesniegšanu.</w:t>
      </w:r>
    </w:p>
    <w:p w14:paraId="5E8C7FC8" w14:textId="314E31AB" w:rsidR="00C8584E" w:rsidRPr="00FB3A91" w:rsidRDefault="0014082E" w:rsidP="00F7109F">
      <w:pPr>
        <w:numPr>
          <w:ilvl w:val="2"/>
          <w:numId w:val="1"/>
        </w:numPr>
        <w:tabs>
          <w:tab w:val="clear" w:pos="1440"/>
          <w:tab w:val="left" w:pos="993"/>
        </w:tabs>
        <w:suppressAutoHyphens w:val="0"/>
        <w:overflowPunct w:val="0"/>
        <w:autoSpaceDE w:val="0"/>
        <w:spacing w:after="60"/>
        <w:ind w:left="993" w:hanging="709"/>
        <w:jc w:val="both"/>
        <w:rPr>
          <w:rFonts w:asciiTheme="minorHAnsi" w:hAnsiTheme="minorHAnsi" w:cstheme="minorHAnsi"/>
        </w:rPr>
      </w:pPr>
      <w:r w:rsidRPr="00FB3A91">
        <w:rPr>
          <w:rFonts w:asciiTheme="minorHAnsi" w:hAnsiTheme="minorHAnsi" w:cstheme="minorHAnsi"/>
        </w:rPr>
        <w:t xml:space="preserve">Parakstīt un </w:t>
      </w:r>
      <w:r w:rsidR="00C8584E" w:rsidRPr="00FB3A91">
        <w:rPr>
          <w:rFonts w:asciiTheme="minorHAnsi" w:hAnsiTheme="minorHAnsi" w:cstheme="minorHAnsi"/>
        </w:rPr>
        <w:t>iesnie</w:t>
      </w:r>
      <w:r w:rsidRPr="00FB3A91">
        <w:rPr>
          <w:rFonts w:asciiTheme="minorHAnsi" w:hAnsiTheme="minorHAnsi" w:cstheme="minorHAnsi"/>
        </w:rPr>
        <w:t>gt</w:t>
      </w:r>
      <w:r w:rsidR="00B91954" w:rsidRPr="00FB3A91">
        <w:rPr>
          <w:rFonts w:asciiTheme="minorHAnsi" w:hAnsiTheme="minorHAnsi" w:cstheme="minorHAnsi"/>
        </w:rPr>
        <w:t xml:space="preserve"> </w:t>
      </w:r>
      <w:r w:rsidR="005A1079">
        <w:rPr>
          <w:rFonts w:asciiTheme="minorHAnsi" w:hAnsiTheme="minorHAnsi" w:cstheme="minorHAnsi"/>
        </w:rPr>
        <w:t>Pasūtītāja</w:t>
      </w:r>
      <w:r w:rsidR="00B91954" w:rsidRPr="00FB3A91">
        <w:rPr>
          <w:rFonts w:asciiTheme="minorHAnsi" w:hAnsiTheme="minorHAnsi" w:cstheme="minorHAnsi"/>
        </w:rPr>
        <w:t>m</w:t>
      </w:r>
      <w:r w:rsidR="00A826E0" w:rsidRPr="00FB3A91">
        <w:rPr>
          <w:rFonts w:asciiTheme="minorHAnsi" w:hAnsiTheme="minorHAnsi" w:cstheme="minorHAnsi"/>
        </w:rPr>
        <w:t xml:space="preserve"> iepirkuma līgumu</w:t>
      </w:r>
      <w:r w:rsidR="000C00F8" w:rsidRPr="00FB3A91">
        <w:rPr>
          <w:rFonts w:asciiTheme="minorHAnsi" w:hAnsiTheme="minorHAnsi" w:cstheme="minorHAnsi"/>
        </w:rPr>
        <w:t xml:space="preserve"> </w:t>
      </w:r>
      <w:r w:rsidR="00B91954" w:rsidRPr="00FB3A91">
        <w:rPr>
          <w:rFonts w:asciiTheme="minorHAnsi" w:hAnsiTheme="minorHAnsi" w:cstheme="minorHAnsi"/>
        </w:rPr>
        <w:t>10 (desmit)</w:t>
      </w:r>
      <w:r w:rsidR="00C8584E" w:rsidRPr="00FB3A91">
        <w:rPr>
          <w:rFonts w:asciiTheme="minorHAnsi" w:hAnsiTheme="minorHAnsi" w:cstheme="minorHAnsi"/>
        </w:rPr>
        <w:t xml:space="preserve"> darb</w:t>
      </w:r>
      <w:r w:rsidR="00B91954" w:rsidRPr="00FB3A91">
        <w:rPr>
          <w:rFonts w:asciiTheme="minorHAnsi" w:hAnsiTheme="minorHAnsi" w:cstheme="minorHAnsi"/>
        </w:rPr>
        <w:t xml:space="preserve">a </w:t>
      </w:r>
      <w:r w:rsidR="00C8584E" w:rsidRPr="00FB3A91">
        <w:rPr>
          <w:rFonts w:asciiTheme="minorHAnsi" w:hAnsiTheme="minorHAnsi" w:cstheme="minorHAnsi"/>
        </w:rPr>
        <w:t xml:space="preserve">dienu laikā no brīža, kad tas ir saņēmis no </w:t>
      </w:r>
      <w:r w:rsidR="005A1079">
        <w:rPr>
          <w:rFonts w:asciiTheme="minorHAnsi" w:hAnsiTheme="minorHAnsi" w:cstheme="minorHAnsi"/>
        </w:rPr>
        <w:t>Pasūtītāja</w:t>
      </w:r>
      <w:r w:rsidR="00C8584E" w:rsidRPr="00FB3A91">
        <w:rPr>
          <w:rFonts w:asciiTheme="minorHAnsi" w:hAnsiTheme="minorHAnsi" w:cstheme="minorHAnsi"/>
        </w:rPr>
        <w:t xml:space="preserve"> uzaicinājumu parakstīt iepirkuma līgumu.</w:t>
      </w:r>
    </w:p>
    <w:p w14:paraId="0C6B551F" w14:textId="67F0071A" w:rsidR="00196159" w:rsidRDefault="00196159" w:rsidP="00F7109F">
      <w:pPr>
        <w:widowControl/>
        <w:suppressAutoHyphens w:val="0"/>
        <w:spacing w:after="60"/>
        <w:rPr>
          <w:rFonts w:asciiTheme="minorHAnsi" w:hAnsiTheme="minorHAnsi" w:cstheme="minorHAnsi"/>
          <w:spacing w:val="-7"/>
        </w:rPr>
      </w:pPr>
      <w:r>
        <w:rPr>
          <w:rFonts w:asciiTheme="minorHAnsi" w:hAnsiTheme="minorHAnsi" w:cstheme="minorHAnsi"/>
          <w:spacing w:val="-7"/>
        </w:rPr>
        <w:br w:type="page"/>
      </w:r>
    </w:p>
    <w:p w14:paraId="1C258F1D" w14:textId="77777777" w:rsidR="00C97B56" w:rsidRPr="00FB3A91" w:rsidRDefault="00C97B56" w:rsidP="00F7109F">
      <w:pPr>
        <w:widowControl/>
        <w:suppressAutoHyphens w:val="0"/>
        <w:spacing w:after="60"/>
        <w:rPr>
          <w:rFonts w:asciiTheme="minorHAnsi" w:hAnsiTheme="minorHAnsi" w:cstheme="minorHAnsi"/>
          <w:spacing w:val="-7"/>
        </w:rPr>
      </w:pPr>
    </w:p>
    <w:p w14:paraId="2B55D89E" w14:textId="7A6CD11C" w:rsidR="00C8584E" w:rsidRPr="00FB3A91" w:rsidRDefault="00B91954" w:rsidP="00F7109F">
      <w:pPr>
        <w:autoSpaceDE w:val="0"/>
        <w:spacing w:after="60"/>
        <w:ind w:right="28"/>
        <w:jc w:val="right"/>
        <w:rPr>
          <w:rFonts w:asciiTheme="minorHAnsi" w:hAnsiTheme="minorHAnsi" w:cstheme="minorHAnsi"/>
          <w:spacing w:val="-7"/>
        </w:rPr>
      </w:pPr>
      <w:r w:rsidRPr="00FB3A91">
        <w:rPr>
          <w:rFonts w:asciiTheme="minorHAnsi" w:hAnsiTheme="minorHAnsi" w:cstheme="minorHAnsi"/>
          <w:spacing w:val="-7"/>
        </w:rPr>
        <w:t>1.pielikums</w:t>
      </w:r>
    </w:p>
    <w:p w14:paraId="1763FF8A" w14:textId="77777777" w:rsidR="00C8584E" w:rsidRPr="00FB3A91" w:rsidRDefault="005C1626" w:rsidP="00F7109F">
      <w:pPr>
        <w:spacing w:after="60"/>
        <w:jc w:val="center"/>
        <w:rPr>
          <w:rFonts w:asciiTheme="minorHAnsi" w:hAnsiTheme="minorHAnsi" w:cstheme="minorHAnsi"/>
          <w:b/>
          <w:sz w:val="28"/>
          <w:szCs w:val="28"/>
        </w:rPr>
      </w:pPr>
      <w:bookmarkStart w:id="5" w:name="_Hlk526501539"/>
      <w:r w:rsidRPr="00FB3A91">
        <w:rPr>
          <w:rFonts w:asciiTheme="minorHAnsi" w:hAnsiTheme="minorHAnsi" w:cstheme="minorHAnsi"/>
          <w:b/>
          <w:sz w:val="28"/>
          <w:szCs w:val="28"/>
        </w:rPr>
        <w:t xml:space="preserve">CENU APTAUJAS </w:t>
      </w:r>
      <w:r w:rsidR="00C8584E" w:rsidRPr="00FB3A91">
        <w:rPr>
          <w:rFonts w:asciiTheme="minorHAnsi" w:hAnsiTheme="minorHAnsi" w:cstheme="minorHAnsi"/>
          <w:b/>
          <w:sz w:val="28"/>
          <w:szCs w:val="28"/>
        </w:rPr>
        <w:t>PIETEIKUMS</w:t>
      </w:r>
      <w:bookmarkEnd w:id="5"/>
    </w:p>
    <w:p w14:paraId="724F1850" w14:textId="77777777" w:rsidR="00C8584E" w:rsidRPr="00FB3A91" w:rsidRDefault="00C8584E" w:rsidP="00F7109F">
      <w:pPr>
        <w:spacing w:after="60"/>
        <w:jc w:val="right"/>
        <w:rPr>
          <w:rFonts w:asciiTheme="minorHAnsi" w:hAnsiTheme="minorHAnsi" w:cstheme="minorHAnsi"/>
        </w:rPr>
      </w:pPr>
    </w:p>
    <w:p w14:paraId="5F64A454" w14:textId="6D2B9587" w:rsidR="00C8584E" w:rsidRPr="00FB3A91" w:rsidRDefault="00C8584E" w:rsidP="00F7109F">
      <w:pPr>
        <w:tabs>
          <w:tab w:val="left" w:pos="0"/>
        </w:tabs>
        <w:spacing w:after="60"/>
        <w:jc w:val="both"/>
        <w:rPr>
          <w:rFonts w:asciiTheme="minorHAnsi" w:hAnsiTheme="minorHAnsi" w:cstheme="minorHAnsi"/>
        </w:rPr>
      </w:pPr>
      <w:r w:rsidRPr="00FB3A91">
        <w:rPr>
          <w:rFonts w:asciiTheme="minorHAnsi" w:hAnsiTheme="minorHAnsi" w:cstheme="minorHAnsi"/>
        </w:rPr>
        <w:t>Pretendents_______________________________________</w:t>
      </w:r>
      <w:r w:rsidR="002064D8" w:rsidRPr="00FB3A91">
        <w:rPr>
          <w:rFonts w:asciiTheme="minorHAnsi" w:hAnsiTheme="minorHAnsi" w:cstheme="minorHAnsi"/>
        </w:rPr>
        <w:t>_______</w:t>
      </w:r>
      <w:r w:rsidRPr="00FB3A91">
        <w:rPr>
          <w:rFonts w:asciiTheme="minorHAnsi" w:hAnsiTheme="minorHAnsi" w:cstheme="minorHAnsi"/>
        </w:rPr>
        <w:t>___________________</w:t>
      </w:r>
    </w:p>
    <w:p w14:paraId="330120AE" w14:textId="77777777" w:rsidR="00DD3B85" w:rsidRPr="00FB3A91" w:rsidRDefault="00DA3499" w:rsidP="00F7109F">
      <w:pPr>
        <w:tabs>
          <w:tab w:val="left" w:pos="0"/>
        </w:tabs>
        <w:spacing w:after="60"/>
        <w:jc w:val="center"/>
        <w:rPr>
          <w:rFonts w:asciiTheme="minorHAnsi" w:hAnsiTheme="minorHAnsi" w:cstheme="minorHAnsi"/>
          <w:i/>
        </w:rPr>
      </w:pPr>
      <w:r w:rsidRPr="00FB3A91">
        <w:rPr>
          <w:rFonts w:asciiTheme="minorHAnsi" w:hAnsiTheme="minorHAnsi" w:cstheme="minorHAnsi"/>
          <w:i/>
        </w:rPr>
        <w:t>pretendenta nosaukums</w:t>
      </w:r>
    </w:p>
    <w:p w14:paraId="4D4F77D8" w14:textId="77777777" w:rsidR="00C8584E" w:rsidRPr="00FB3A91" w:rsidRDefault="00C8584E" w:rsidP="00F7109F">
      <w:pPr>
        <w:tabs>
          <w:tab w:val="left" w:pos="0"/>
          <w:tab w:val="left" w:pos="360"/>
        </w:tabs>
        <w:spacing w:after="60"/>
        <w:rPr>
          <w:rFonts w:asciiTheme="minorHAnsi" w:hAnsiTheme="minorHAnsi" w:cstheme="minorHAnsi"/>
        </w:rPr>
      </w:pPr>
    </w:p>
    <w:p w14:paraId="7CB581FE" w14:textId="77777777" w:rsidR="00C8584E" w:rsidRPr="00FB3A91" w:rsidRDefault="00020E38" w:rsidP="00F7109F">
      <w:pPr>
        <w:pBdr>
          <w:top w:val="single" w:sz="4" w:space="1" w:color="000000"/>
        </w:pBdr>
        <w:tabs>
          <w:tab w:val="left" w:pos="0"/>
          <w:tab w:val="left" w:pos="360"/>
        </w:tabs>
        <w:spacing w:after="60"/>
        <w:jc w:val="center"/>
        <w:rPr>
          <w:rFonts w:asciiTheme="minorHAnsi" w:hAnsiTheme="minorHAnsi" w:cstheme="minorHAnsi"/>
          <w:i/>
        </w:rPr>
      </w:pPr>
      <w:r w:rsidRPr="00FB3A91">
        <w:rPr>
          <w:rFonts w:asciiTheme="minorHAnsi" w:hAnsiTheme="minorHAnsi" w:cstheme="minorHAnsi"/>
          <w:i/>
        </w:rPr>
        <w:t>pretendenta adrese</w:t>
      </w:r>
      <w:r w:rsidR="0031543A" w:rsidRPr="00FB3A91">
        <w:rPr>
          <w:rFonts w:asciiTheme="minorHAnsi" w:hAnsiTheme="minorHAnsi" w:cstheme="minorHAnsi"/>
          <w:i/>
        </w:rPr>
        <w:t xml:space="preserve"> (juridiskā un biroja)</w:t>
      </w:r>
    </w:p>
    <w:p w14:paraId="5A48D606" w14:textId="6D76828C" w:rsidR="00C8584E" w:rsidRPr="00FB3A91" w:rsidRDefault="00C8584E" w:rsidP="00F7109F">
      <w:pPr>
        <w:tabs>
          <w:tab w:val="left" w:pos="0"/>
        </w:tabs>
        <w:spacing w:after="60"/>
        <w:jc w:val="both"/>
        <w:rPr>
          <w:rFonts w:asciiTheme="minorHAnsi" w:hAnsiTheme="minorHAnsi" w:cstheme="minorHAnsi"/>
        </w:rPr>
      </w:pPr>
      <w:r w:rsidRPr="00FB3A91">
        <w:rPr>
          <w:rFonts w:asciiTheme="minorHAnsi" w:hAnsiTheme="minorHAnsi" w:cstheme="minorHAnsi"/>
        </w:rPr>
        <w:t>____________________________</w:t>
      </w:r>
      <w:r w:rsidR="002064D8" w:rsidRPr="00FB3A91">
        <w:rPr>
          <w:rFonts w:asciiTheme="minorHAnsi" w:hAnsiTheme="minorHAnsi" w:cstheme="minorHAnsi"/>
        </w:rPr>
        <w:t>_______</w:t>
      </w:r>
      <w:r w:rsidR="0014082E" w:rsidRPr="00FB3A91">
        <w:rPr>
          <w:rFonts w:asciiTheme="minorHAnsi" w:hAnsiTheme="minorHAnsi" w:cstheme="minorHAnsi"/>
        </w:rPr>
        <w:t>________________</w:t>
      </w:r>
      <w:r w:rsidR="00020E38" w:rsidRPr="00FB3A91">
        <w:rPr>
          <w:rFonts w:asciiTheme="minorHAnsi" w:hAnsiTheme="minorHAnsi" w:cstheme="minorHAnsi"/>
        </w:rPr>
        <w:t>___</w:t>
      </w:r>
      <w:r w:rsidR="00614C4C" w:rsidRPr="00FB3A91">
        <w:rPr>
          <w:rFonts w:asciiTheme="minorHAnsi" w:hAnsiTheme="minorHAnsi" w:cstheme="minorHAnsi"/>
        </w:rPr>
        <w:t>___________</w:t>
      </w:r>
      <w:r w:rsidR="00325329" w:rsidRPr="00FB3A91">
        <w:rPr>
          <w:rFonts w:asciiTheme="minorHAnsi" w:hAnsiTheme="minorHAnsi" w:cstheme="minorHAnsi"/>
        </w:rPr>
        <w:t>___</w:t>
      </w:r>
      <w:r w:rsidR="00614C4C" w:rsidRPr="00FB3A91">
        <w:rPr>
          <w:rFonts w:asciiTheme="minorHAnsi" w:hAnsiTheme="minorHAnsi" w:cstheme="minorHAnsi"/>
        </w:rPr>
        <w:t>_______</w:t>
      </w:r>
    </w:p>
    <w:p w14:paraId="37477B9F" w14:textId="77777777" w:rsidR="00C8584E" w:rsidRPr="00FB3A91" w:rsidRDefault="00614C4C" w:rsidP="00F7109F">
      <w:pPr>
        <w:tabs>
          <w:tab w:val="left" w:pos="0"/>
        </w:tabs>
        <w:spacing w:after="60"/>
        <w:jc w:val="center"/>
        <w:rPr>
          <w:rFonts w:asciiTheme="minorHAnsi" w:hAnsiTheme="minorHAnsi" w:cstheme="minorHAnsi"/>
          <w:i/>
        </w:rPr>
      </w:pPr>
      <w:r w:rsidRPr="00FB3A91">
        <w:rPr>
          <w:rFonts w:asciiTheme="minorHAnsi" w:hAnsiTheme="minorHAnsi" w:cstheme="minorHAnsi"/>
          <w:i/>
        </w:rPr>
        <w:t>vienotais reģistrācijas Nr.</w:t>
      </w:r>
    </w:p>
    <w:p w14:paraId="4C5E5BA0" w14:textId="77777777" w:rsidR="00C8584E" w:rsidRPr="00FB3A91" w:rsidRDefault="00C8584E" w:rsidP="00F7109F">
      <w:pPr>
        <w:pStyle w:val="Header"/>
        <w:tabs>
          <w:tab w:val="left" w:pos="0"/>
        </w:tabs>
        <w:spacing w:after="60"/>
        <w:rPr>
          <w:rFonts w:asciiTheme="minorHAnsi" w:hAnsiTheme="minorHAnsi" w:cstheme="minorHAnsi"/>
        </w:rPr>
      </w:pPr>
    </w:p>
    <w:p w14:paraId="5AEDF34C" w14:textId="77777777" w:rsidR="00C8584E" w:rsidRPr="00FB3A91" w:rsidRDefault="00C8584E" w:rsidP="00F7109F">
      <w:pPr>
        <w:pStyle w:val="Header"/>
        <w:pBdr>
          <w:top w:val="single" w:sz="4" w:space="1" w:color="000000"/>
        </w:pBdr>
        <w:tabs>
          <w:tab w:val="left" w:pos="0"/>
        </w:tabs>
        <w:spacing w:after="60"/>
        <w:jc w:val="center"/>
        <w:rPr>
          <w:rFonts w:asciiTheme="minorHAnsi" w:hAnsiTheme="minorHAnsi" w:cstheme="minorHAnsi"/>
          <w:i/>
        </w:rPr>
      </w:pPr>
      <w:r w:rsidRPr="00FB3A91">
        <w:rPr>
          <w:rFonts w:asciiTheme="minorHAnsi" w:hAnsiTheme="minorHAnsi" w:cstheme="minorHAnsi"/>
          <w:i/>
        </w:rPr>
        <w:t xml:space="preserve">vadītāja vai pilnvarotās personas amats, </w:t>
      </w:r>
      <w:r w:rsidR="00614C4C" w:rsidRPr="00FB3A91">
        <w:rPr>
          <w:rFonts w:asciiTheme="minorHAnsi" w:hAnsiTheme="minorHAnsi" w:cstheme="minorHAnsi"/>
          <w:i/>
        </w:rPr>
        <w:t>V</w:t>
      </w:r>
      <w:r w:rsidRPr="00FB3A91">
        <w:rPr>
          <w:rFonts w:asciiTheme="minorHAnsi" w:hAnsiTheme="minorHAnsi" w:cstheme="minorHAnsi"/>
          <w:i/>
        </w:rPr>
        <w:t xml:space="preserve">ārds un </w:t>
      </w:r>
      <w:r w:rsidR="00614C4C" w:rsidRPr="00FB3A91">
        <w:rPr>
          <w:rFonts w:asciiTheme="minorHAnsi" w:hAnsiTheme="minorHAnsi" w:cstheme="minorHAnsi"/>
          <w:i/>
        </w:rPr>
        <w:t>U</w:t>
      </w:r>
      <w:r w:rsidRPr="00FB3A91">
        <w:rPr>
          <w:rFonts w:asciiTheme="minorHAnsi" w:hAnsiTheme="minorHAnsi" w:cstheme="minorHAnsi"/>
          <w:i/>
        </w:rPr>
        <w:t>zvārds</w:t>
      </w:r>
    </w:p>
    <w:p w14:paraId="759B9335" w14:textId="77777777" w:rsidR="00C8584E" w:rsidRPr="00FB3A91" w:rsidRDefault="00C8584E" w:rsidP="00F7109F">
      <w:pPr>
        <w:spacing w:after="60"/>
        <w:ind w:left="540" w:hanging="540"/>
        <w:rPr>
          <w:rFonts w:asciiTheme="minorHAnsi" w:hAnsiTheme="minorHAnsi" w:cstheme="minorHAnsi"/>
          <w:b/>
          <w:color w:val="7030A0"/>
        </w:rPr>
      </w:pPr>
    </w:p>
    <w:p w14:paraId="6C6B47F8" w14:textId="4CA2B3E8" w:rsidR="00C8584E" w:rsidRPr="00FB3A91" w:rsidRDefault="00C8584E" w:rsidP="00F7109F">
      <w:pPr>
        <w:autoSpaceDE w:val="0"/>
        <w:spacing w:after="60"/>
        <w:jc w:val="both"/>
        <w:rPr>
          <w:rFonts w:asciiTheme="minorHAnsi" w:hAnsiTheme="minorHAnsi" w:cstheme="minorHAnsi"/>
          <w:spacing w:val="-2"/>
        </w:rPr>
      </w:pPr>
      <w:r w:rsidRPr="00FB3A91">
        <w:rPr>
          <w:rFonts w:asciiTheme="minorHAnsi" w:hAnsiTheme="minorHAnsi" w:cstheme="minorHAnsi"/>
          <w:spacing w:val="-5"/>
        </w:rPr>
        <w:t xml:space="preserve">Iepazinušies ar </w:t>
      </w:r>
      <w:r w:rsidR="0014082E" w:rsidRPr="00FB3A91">
        <w:rPr>
          <w:rFonts w:asciiTheme="minorHAnsi" w:hAnsiTheme="minorHAnsi" w:cstheme="minorHAnsi"/>
          <w:spacing w:val="-5"/>
        </w:rPr>
        <w:t xml:space="preserve">zemsliekšņa </w:t>
      </w:r>
      <w:r w:rsidR="005C1626" w:rsidRPr="00FB3A91">
        <w:rPr>
          <w:rFonts w:asciiTheme="minorHAnsi" w:hAnsiTheme="minorHAnsi" w:cstheme="minorHAnsi"/>
        </w:rPr>
        <w:t>cenu aptaujas</w:t>
      </w:r>
      <w:r w:rsidRPr="00FB3A91">
        <w:rPr>
          <w:rFonts w:asciiTheme="minorHAnsi" w:hAnsiTheme="minorHAnsi" w:cstheme="minorHAnsi"/>
          <w:spacing w:val="-5"/>
        </w:rPr>
        <w:t xml:space="preserve"> instrukciju pretendentiem, </w:t>
      </w:r>
      <w:r w:rsidR="00CF4224" w:rsidRPr="00FB3A91">
        <w:rPr>
          <w:rFonts w:asciiTheme="minorHAnsi" w:hAnsiTheme="minorHAnsi" w:cstheme="minorHAnsi"/>
          <w:spacing w:val="-5"/>
        </w:rPr>
        <w:t xml:space="preserve">piedāvājam </w:t>
      </w:r>
      <w:r w:rsidR="000A215E" w:rsidRPr="00FB3A91">
        <w:rPr>
          <w:rFonts w:asciiTheme="minorHAnsi" w:hAnsiTheme="minorHAnsi" w:cstheme="minorHAnsi"/>
        </w:rPr>
        <w:t>sniegt pakalpojumu</w:t>
      </w:r>
      <w:r w:rsidR="00DF4C61" w:rsidRPr="00FB3A91">
        <w:rPr>
          <w:rFonts w:asciiTheme="minorHAnsi" w:hAnsiTheme="minorHAnsi" w:cstheme="minorHAnsi"/>
        </w:rPr>
        <w:t xml:space="preserve"> </w:t>
      </w:r>
      <w:r w:rsidR="00CF4224" w:rsidRPr="00FB3A91">
        <w:rPr>
          <w:rFonts w:asciiTheme="minorHAnsi" w:hAnsiTheme="minorHAnsi" w:cstheme="minorHAnsi"/>
        </w:rPr>
        <w:t xml:space="preserve">saskaņā ar </w:t>
      </w:r>
      <w:r w:rsidR="00102086" w:rsidRPr="00FB3A91">
        <w:rPr>
          <w:rFonts w:asciiTheme="minorHAnsi" w:hAnsiTheme="minorHAnsi" w:cstheme="minorHAnsi"/>
          <w:b/>
          <w:spacing w:val="-5"/>
        </w:rPr>
        <w:t>“</w:t>
      </w:r>
      <w:r w:rsidR="00F7109F" w:rsidRPr="00F7109F">
        <w:rPr>
          <w:rFonts w:asciiTheme="minorHAnsi" w:hAnsiTheme="minorHAnsi" w:cstheme="minorHAnsi"/>
          <w:b/>
          <w:spacing w:val="-5"/>
        </w:rPr>
        <w:t>Plakanā jumta seguma remontam daudzdzīvokļa ēkām Dārza iela 15 un Dārza iela 21, Bauska</w:t>
      </w:r>
      <w:r w:rsidR="00102086" w:rsidRPr="00FB3A91">
        <w:rPr>
          <w:rFonts w:asciiTheme="minorHAnsi" w:hAnsiTheme="minorHAnsi" w:cstheme="minorHAnsi"/>
          <w:b/>
          <w:spacing w:val="-5"/>
        </w:rPr>
        <w:t>”</w:t>
      </w:r>
      <w:r w:rsidR="00C83073" w:rsidRPr="00FB3A91">
        <w:rPr>
          <w:rFonts w:asciiTheme="minorHAnsi" w:hAnsiTheme="minorHAnsi" w:cstheme="minorHAnsi"/>
        </w:rPr>
        <w:t xml:space="preserve"> </w:t>
      </w:r>
      <w:r w:rsidRPr="00FB3A91">
        <w:rPr>
          <w:rFonts w:asciiTheme="minorHAnsi" w:hAnsiTheme="minorHAnsi" w:cstheme="minorHAnsi"/>
        </w:rPr>
        <w:t xml:space="preserve">ar </w:t>
      </w:r>
      <w:r w:rsidR="0014082E" w:rsidRPr="00FB3A91">
        <w:rPr>
          <w:rFonts w:asciiTheme="minorHAnsi" w:hAnsiTheme="minorHAnsi" w:cstheme="minorHAnsi"/>
          <w:spacing w:val="-2"/>
        </w:rPr>
        <w:t>i</w:t>
      </w:r>
      <w:r w:rsidRPr="00FB3A91">
        <w:rPr>
          <w:rFonts w:asciiTheme="minorHAnsi" w:hAnsiTheme="minorHAnsi" w:cstheme="minorHAnsi"/>
          <w:spacing w:val="-2"/>
        </w:rPr>
        <w:t>nstrukcijas prasībām un piekrīt</w:t>
      </w:r>
      <w:r w:rsidR="0035798F" w:rsidRPr="00FB3A91">
        <w:rPr>
          <w:rFonts w:asciiTheme="minorHAnsi" w:hAnsiTheme="minorHAnsi" w:cstheme="minorHAnsi"/>
          <w:spacing w:val="-2"/>
        </w:rPr>
        <w:t xml:space="preserve">ot līguma projekta nosacījumiem par kopējo </w:t>
      </w:r>
      <w:r w:rsidR="00614C4C" w:rsidRPr="00FB3A91">
        <w:rPr>
          <w:rFonts w:asciiTheme="minorHAnsi" w:hAnsiTheme="minorHAnsi" w:cstheme="minorHAnsi"/>
          <w:spacing w:val="-2"/>
        </w:rPr>
        <w:t>līgumcenu</w:t>
      </w:r>
      <w:r w:rsidR="0035798F" w:rsidRPr="00FB3A91">
        <w:rPr>
          <w:rFonts w:asciiTheme="minorHAnsi" w:hAnsiTheme="minorHAnsi" w:cstheme="minorHAnsi"/>
          <w:spacing w:val="-2"/>
        </w:rPr>
        <w:t>:</w:t>
      </w:r>
    </w:p>
    <w:p w14:paraId="6AB4EEB3" w14:textId="77777777" w:rsidR="00912367" w:rsidRPr="00FB3A91" w:rsidRDefault="00C47B9F" w:rsidP="00F7109F">
      <w:pPr>
        <w:autoSpaceDE w:val="0"/>
        <w:spacing w:after="60"/>
        <w:jc w:val="both"/>
        <w:rPr>
          <w:rFonts w:asciiTheme="minorHAnsi" w:hAnsiTheme="minorHAnsi" w:cstheme="minorHAnsi"/>
          <w:spacing w:val="-2"/>
        </w:rPr>
      </w:pPr>
      <w:r w:rsidRPr="00FB3A91">
        <w:rPr>
          <w:rFonts w:asciiTheme="minorHAnsi" w:hAnsiTheme="minorHAnsi" w:cstheme="minorHAnsi"/>
          <w:spacing w:val="-2"/>
        </w:rPr>
        <w:t>____________________________________________________________________________</w:t>
      </w:r>
    </w:p>
    <w:p w14:paraId="3A3641BD" w14:textId="77777777" w:rsidR="00C47B9F" w:rsidRPr="00FB3A91" w:rsidRDefault="00C47B9F" w:rsidP="00F7109F">
      <w:pPr>
        <w:autoSpaceDE w:val="0"/>
        <w:spacing w:after="60"/>
        <w:jc w:val="center"/>
        <w:rPr>
          <w:rFonts w:asciiTheme="minorHAnsi" w:hAnsiTheme="minorHAnsi" w:cstheme="minorHAnsi"/>
          <w:spacing w:val="-2"/>
        </w:rPr>
      </w:pPr>
      <w:r w:rsidRPr="00FB3A91">
        <w:rPr>
          <w:rFonts w:asciiTheme="minorHAnsi" w:hAnsiTheme="minorHAnsi" w:cstheme="minorHAnsi"/>
          <w:spacing w:val="-2"/>
        </w:rPr>
        <w:t>(</w:t>
      </w:r>
      <w:r w:rsidRPr="00FB3A91">
        <w:rPr>
          <w:rFonts w:asciiTheme="minorHAnsi" w:hAnsiTheme="minorHAnsi" w:cstheme="minorHAnsi"/>
          <w:i/>
          <w:spacing w:val="-2"/>
        </w:rPr>
        <w:t>kopējā piedāvātā līgumcena EUR (bez PVN) skaitļos un vārdos</w:t>
      </w:r>
      <w:r w:rsidRPr="00FB3A91">
        <w:rPr>
          <w:rFonts w:asciiTheme="minorHAnsi" w:hAnsiTheme="minorHAnsi" w:cstheme="minorHAnsi"/>
          <w:spacing w:val="-2"/>
        </w:rPr>
        <w:t>)</w:t>
      </w:r>
    </w:p>
    <w:p w14:paraId="4E84BB0A" w14:textId="77777777" w:rsidR="00C47B9F" w:rsidRPr="00FB3A91" w:rsidRDefault="00C47B9F" w:rsidP="00F7109F">
      <w:pPr>
        <w:autoSpaceDE w:val="0"/>
        <w:spacing w:after="60"/>
        <w:jc w:val="center"/>
        <w:rPr>
          <w:rFonts w:asciiTheme="minorHAnsi" w:hAnsiTheme="minorHAnsi" w:cstheme="minorHAnsi"/>
          <w:spacing w:val="-2"/>
        </w:rPr>
      </w:pPr>
    </w:p>
    <w:p w14:paraId="55083E21" w14:textId="77777777" w:rsidR="00C8584E" w:rsidRPr="00FB3A91" w:rsidRDefault="00061AA7" w:rsidP="00F7109F">
      <w:pPr>
        <w:tabs>
          <w:tab w:val="left" w:pos="180"/>
          <w:tab w:val="left" w:pos="540"/>
          <w:tab w:val="left" w:pos="900"/>
        </w:tabs>
        <w:spacing w:after="60"/>
        <w:jc w:val="both"/>
        <w:rPr>
          <w:rFonts w:asciiTheme="minorHAnsi" w:hAnsiTheme="minorHAnsi" w:cstheme="minorHAnsi"/>
        </w:rPr>
      </w:pPr>
      <w:r w:rsidRPr="00FB3A91">
        <w:rPr>
          <w:rFonts w:asciiTheme="minorHAnsi" w:hAnsiTheme="minorHAnsi" w:cstheme="minorHAnsi"/>
        </w:rPr>
        <w:t>Ar šī pieteikuma iesniegšanu a</w:t>
      </w:r>
      <w:r w:rsidR="00C8584E" w:rsidRPr="00FB3A91">
        <w:rPr>
          <w:rFonts w:asciiTheme="minorHAnsi" w:hAnsiTheme="minorHAnsi" w:cstheme="minorHAnsi"/>
        </w:rPr>
        <w:t>pstiprinām, ka esam pilnībā iepazin</w:t>
      </w:r>
      <w:r w:rsidR="0014082E" w:rsidRPr="00FB3A91">
        <w:rPr>
          <w:rFonts w:asciiTheme="minorHAnsi" w:hAnsiTheme="minorHAnsi" w:cstheme="minorHAnsi"/>
        </w:rPr>
        <w:t>ušies ar zemsliekšņa iepirkuma i</w:t>
      </w:r>
      <w:r w:rsidR="00C8584E" w:rsidRPr="00FB3A91">
        <w:rPr>
          <w:rFonts w:asciiTheme="minorHAnsi" w:hAnsiTheme="minorHAnsi" w:cstheme="minorHAnsi"/>
        </w:rPr>
        <w:t>nstrukciju, un mums nav nekādu neskaidrību un pretenziju tagad, kā arī atsakāmies tādas celt visā iepirkuma līguma darbības laikā.</w:t>
      </w:r>
    </w:p>
    <w:p w14:paraId="38446D7A" w14:textId="77777777" w:rsidR="00912367" w:rsidRPr="00FB3A91" w:rsidRDefault="00912367" w:rsidP="00F7109F">
      <w:pPr>
        <w:tabs>
          <w:tab w:val="left" w:pos="180"/>
          <w:tab w:val="left" w:pos="540"/>
          <w:tab w:val="left" w:pos="900"/>
        </w:tabs>
        <w:spacing w:after="60"/>
        <w:jc w:val="both"/>
        <w:rPr>
          <w:rFonts w:asciiTheme="minorHAnsi" w:hAnsiTheme="minorHAnsi" w:cstheme="minorHAnsi"/>
        </w:rPr>
      </w:pPr>
    </w:p>
    <w:p w14:paraId="3428B3F8" w14:textId="77777777" w:rsidR="00B91954" w:rsidRPr="00FB3A91" w:rsidRDefault="00B91954" w:rsidP="00F7109F">
      <w:pPr>
        <w:spacing w:after="60"/>
        <w:rPr>
          <w:rFonts w:asciiTheme="minorHAnsi" w:hAnsiTheme="minorHAnsi" w:cstheme="minorHAnsi"/>
          <w:b/>
        </w:rPr>
      </w:pPr>
      <w:r w:rsidRPr="00FB3A91">
        <w:rPr>
          <w:rFonts w:asciiTheme="minorHAnsi" w:hAnsiTheme="minorHAnsi" w:cstheme="minorHAnsi"/>
          <w:b/>
        </w:rPr>
        <w:t>Vispārēja informācija par pretendentu:</w:t>
      </w:r>
    </w:p>
    <w:tbl>
      <w:tblPr>
        <w:tblW w:w="0" w:type="auto"/>
        <w:tblInd w:w="-9" w:type="dxa"/>
        <w:tblLayout w:type="fixed"/>
        <w:tblCellMar>
          <w:top w:w="108" w:type="dxa"/>
          <w:bottom w:w="108" w:type="dxa"/>
        </w:tblCellMar>
        <w:tblLook w:val="0000" w:firstRow="0" w:lastRow="0" w:firstColumn="0" w:lastColumn="0" w:noHBand="0" w:noVBand="0"/>
      </w:tblPr>
      <w:tblGrid>
        <w:gridCol w:w="605"/>
        <w:gridCol w:w="4183"/>
        <w:gridCol w:w="4158"/>
      </w:tblGrid>
      <w:tr w:rsidR="00B91954" w:rsidRPr="00FB3A91" w14:paraId="6E31D6BF" w14:textId="77777777" w:rsidTr="004F4D83">
        <w:tc>
          <w:tcPr>
            <w:tcW w:w="605" w:type="dxa"/>
            <w:tcBorders>
              <w:top w:val="single" w:sz="4" w:space="0" w:color="auto"/>
              <w:left w:val="single" w:sz="4" w:space="0" w:color="auto"/>
              <w:bottom w:val="single" w:sz="4" w:space="0" w:color="auto"/>
              <w:right w:val="single" w:sz="4" w:space="0" w:color="auto"/>
            </w:tcBorders>
            <w:shd w:val="clear" w:color="auto" w:fill="auto"/>
          </w:tcPr>
          <w:p w14:paraId="188CF1FC" w14:textId="77777777" w:rsidR="00B91954" w:rsidRPr="00FB3A91" w:rsidRDefault="00B91954" w:rsidP="00F7109F">
            <w:pPr>
              <w:snapToGrid w:val="0"/>
              <w:spacing w:after="60"/>
              <w:rPr>
                <w:rFonts w:asciiTheme="minorHAnsi" w:hAnsiTheme="minorHAnsi" w:cstheme="minorHAnsi"/>
              </w:rPr>
            </w:pPr>
            <w:r w:rsidRPr="00FB3A91">
              <w:rPr>
                <w:rFonts w:asciiTheme="minorHAnsi" w:hAnsiTheme="minorHAnsi" w:cstheme="minorHAnsi"/>
              </w:rPr>
              <w:t>1.</w:t>
            </w:r>
          </w:p>
        </w:tc>
        <w:tc>
          <w:tcPr>
            <w:tcW w:w="4183" w:type="dxa"/>
            <w:tcBorders>
              <w:top w:val="single" w:sz="4" w:space="0" w:color="auto"/>
              <w:left w:val="single" w:sz="4" w:space="0" w:color="auto"/>
              <w:bottom w:val="single" w:sz="4" w:space="0" w:color="auto"/>
              <w:right w:val="single" w:sz="4" w:space="0" w:color="auto"/>
            </w:tcBorders>
            <w:shd w:val="clear" w:color="auto" w:fill="auto"/>
          </w:tcPr>
          <w:p w14:paraId="722C0F8F" w14:textId="77777777" w:rsidR="00B91954" w:rsidRPr="00FB3A91" w:rsidRDefault="00B91954" w:rsidP="00F7109F">
            <w:pPr>
              <w:snapToGrid w:val="0"/>
              <w:spacing w:after="60"/>
              <w:rPr>
                <w:rFonts w:asciiTheme="minorHAnsi" w:hAnsiTheme="minorHAnsi" w:cstheme="minorHAnsi"/>
              </w:rPr>
            </w:pPr>
            <w:r w:rsidRPr="00FB3A91">
              <w:rPr>
                <w:rFonts w:asciiTheme="minorHAnsi" w:hAnsiTheme="minorHAnsi" w:cstheme="minorHAnsi"/>
              </w:rPr>
              <w:t>Kontaktpersona (vārds, uzvārds, amats):</w:t>
            </w:r>
          </w:p>
        </w:tc>
        <w:tc>
          <w:tcPr>
            <w:tcW w:w="4158" w:type="dxa"/>
            <w:tcBorders>
              <w:top w:val="single" w:sz="4" w:space="0" w:color="auto"/>
              <w:left w:val="single" w:sz="4" w:space="0" w:color="auto"/>
              <w:bottom w:val="single" w:sz="4" w:space="0" w:color="auto"/>
              <w:right w:val="single" w:sz="4" w:space="0" w:color="auto"/>
            </w:tcBorders>
            <w:shd w:val="clear" w:color="auto" w:fill="auto"/>
          </w:tcPr>
          <w:p w14:paraId="1F5DD7F0" w14:textId="77777777" w:rsidR="00B91954" w:rsidRPr="00FB3A91" w:rsidRDefault="00B91954" w:rsidP="00F7109F">
            <w:pPr>
              <w:snapToGrid w:val="0"/>
              <w:spacing w:after="60"/>
              <w:rPr>
                <w:rFonts w:asciiTheme="minorHAnsi" w:hAnsiTheme="minorHAnsi" w:cstheme="minorHAnsi"/>
              </w:rPr>
            </w:pPr>
          </w:p>
        </w:tc>
      </w:tr>
      <w:tr w:rsidR="00B91954" w:rsidRPr="00FB3A91" w14:paraId="5B8AB866" w14:textId="77777777" w:rsidTr="004F4D83">
        <w:tc>
          <w:tcPr>
            <w:tcW w:w="605" w:type="dxa"/>
            <w:tcBorders>
              <w:top w:val="single" w:sz="4" w:space="0" w:color="auto"/>
              <w:left w:val="single" w:sz="4" w:space="0" w:color="auto"/>
              <w:bottom w:val="single" w:sz="4" w:space="0" w:color="auto"/>
              <w:right w:val="single" w:sz="4" w:space="0" w:color="auto"/>
            </w:tcBorders>
            <w:shd w:val="clear" w:color="auto" w:fill="auto"/>
          </w:tcPr>
          <w:p w14:paraId="09083EF2" w14:textId="77777777" w:rsidR="00B91954" w:rsidRPr="00FB3A91" w:rsidRDefault="00B91954" w:rsidP="00F7109F">
            <w:pPr>
              <w:snapToGrid w:val="0"/>
              <w:spacing w:after="60"/>
              <w:rPr>
                <w:rFonts w:asciiTheme="minorHAnsi" w:hAnsiTheme="minorHAnsi" w:cstheme="minorHAnsi"/>
              </w:rPr>
            </w:pPr>
            <w:r w:rsidRPr="00FB3A91">
              <w:rPr>
                <w:rFonts w:asciiTheme="minorHAnsi" w:hAnsiTheme="minorHAnsi" w:cstheme="minorHAnsi"/>
              </w:rPr>
              <w:t>2.</w:t>
            </w:r>
          </w:p>
        </w:tc>
        <w:tc>
          <w:tcPr>
            <w:tcW w:w="4183" w:type="dxa"/>
            <w:tcBorders>
              <w:top w:val="single" w:sz="4" w:space="0" w:color="auto"/>
              <w:left w:val="single" w:sz="4" w:space="0" w:color="auto"/>
              <w:bottom w:val="single" w:sz="4" w:space="0" w:color="auto"/>
              <w:right w:val="single" w:sz="4" w:space="0" w:color="auto"/>
            </w:tcBorders>
            <w:shd w:val="clear" w:color="auto" w:fill="auto"/>
          </w:tcPr>
          <w:p w14:paraId="1C639093" w14:textId="77777777" w:rsidR="00B91954" w:rsidRPr="00FB3A91" w:rsidRDefault="00B91954" w:rsidP="00F7109F">
            <w:pPr>
              <w:snapToGrid w:val="0"/>
              <w:spacing w:after="60"/>
              <w:rPr>
                <w:rFonts w:asciiTheme="minorHAnsi" w:hAnsiTheme="minorHAnsi" w:cstheme="minorHAnsi"/>
              </w:rPr>
            </w:pPr>
            <w:r w:rsidRPr="00FB3A91">
              <w:rPr>
                <w:rFonts w:asciiTheme="minorHAnsi" w:hAnsiTheme="minorHAnsi" w:cstheme="minorHAnsi"/>
              </w:rPr>
              <w:t>Telefons:</w:t>
            </w:r>
          </w:p>
        </w:tc>
        <w:tc>
          <w:tcPr>
            <w:tcW w:w="4158" w:type="dxa"/>
            <w:tcBorders>
              <w:top w:val="single" w:sz="4" w:space="0" w:color="auto"/>
              <w:left w:val="single" w:sz="4" w:space="0" w:color="auto"/>
              <w:bottom w:val="single" w:sz="4" w:space="0" w:color="auto"/>
              <w:right w:val="single" w:sz="4" w:space="0" w:color="auto"/>
            </w:tcBorders>
            <w:shd w:val="clear" w:color="auto" w:fill="auto"/>
          </w:tcPr>
          <w:p w14:paraId="32AE15E5" w14:textId="77777777" w:rsidR="00B91954" w:rsidRPr="00FB3A91" w:rsidRDefault="00B91954" w:rsidP="00F7109F">
            <w:pPr>
              <w:snapToGrid w:val="0"/>
              <w:spacing w:after="60"/>
              <w:rPr>
                <w:rFonts w:asciiTheme="minorHAnsi" w:hAnsiTheme="minorHAnsi" w:cstheme="minorHAnsi"/>
              </w:rPr>
            </w:pPr>
          </w:p>
        </w:tc>
      </w:tr>
      <w:tr w:rsidR="00B91954" w:rsidRPr="00FB3A91" w14:paraId="31228E6D" w14:textId="77777777" w:rsidTr="004F4D83">
        <w:tc>
          <w:tcPr>
            <w:tcW w:w="605" w:type="dxa"/>
            <w:tcBorders>
              <w:top w:val="single" w:sz="4" w:space="0" w:color="auto"/>
              <w:left w:val="single" w:sz="4" w:space="0" w:color="auto"/>
              <w:bottom w:val="single" w:sz="4" w:space="0" w:color="auto"/>
              <w:right w:val="single" w:sz="4" w:space="0" w:color="auto"/>
            </w:tcBorders>
            <w:shd w:val="clear" w:color="auto" w:fill="auto"/>
          </w:tcPr>
          <w:p w14:paraId="73D10275" w14:textId="77777777" w:rsidR="00B91954" w:rsidRPr="00FB3A91" w:rsidRDefault="00F40027" w:rsidP="00F7109F">
            <w:pPr>
              <w:snapToGrid w:val="0"/>
              <w:spacing w:after="60"/>
              <w:rPr>
                <w:rFonts w:asciiTheme="minorHAnsi" w:hAnsiTheme="minorHAnsi" w:cstheme="minorHAnsi"/>
              </w:rPr>
            </w:pPr>
            <w:r w:rsidRPr="00FB3A91">
              <w:rPr>
                <w:rFonts w:asciiTheme="minorHAnsi" w:hAnsiTheme="minorHAnsi" w:cstheme="minorHAnsi"/>
              </w:rPr>
              <w:t>3</w:t>
            </w:r>
            <w:r w:rsidR="00B91954" w:rsidRPr="00FB3A91">
              <w:rPr>
                <w:rFonts w:asciiTheme="minorHAnsi" w:hAnsiTheme="minorHAnsi" w:cstheme="minorHAnsi"/>
              </w:rPr>
              <w:t>.</w:t>
            </w:r>
          </w:p>
        </w:tc>
        <w:tc>
          <w:tcPr>
            <w:tcW w:w="4183" w:type="dxa"/>
            <w:tcBorders>
              <w:top w:val="single" w:sz="4" w:space="0" w:color="auto"/>
              <w:left w:val="single" w:sz="4" w:space="0" w:color="auto"/>
              <w:bottom w:val="single" w:sz="4" w:space="0" w:color="auto"/>
              <w:right w:val="single" w:sz="4" w:space="0" w:color="auto"/>
            </w:tcBorders>
            <w:shd w:val="clear" w:color="auto" w:fill="auto"/>
          </w:tcPr>
          <w:p w14:paraId="345847CD" w14:textId="77777777" w:rsidR="00B91954" w:rsidRPr="00FB3A91" w:rsidRDefault="00B91954" w:rsidP="00F7109F">
            <w:pPr>
              <w:snapToGrid w:val="0"/>
              <w:spacing w:after="60"/>
              <w:rPr>
                <w:rFonts w:asciiTheme="minorHAnsi" w:hAnsiTheme="minorHAnsi" w:cstheme="minorHAnsi"/>
              </w:rPr>
            </w:pPr>
            <w:r w:rsidRPr="00FB3A91">
              <w:rPr>
                <w:rFonts w:asciiTheme="minorHAnsi" w:hAnsiTheme="minorHAnsi" w:cstheme="minorHAnsi"/>
              </w:rPr>
              <w:t>E-pasts:</w:t>
            </w:r>
          </w:p>
        </w:tc>
        <w:tc>
          <w:tcPr>
            <w:tcW w:w="4158" w:type="dxa"/>
            <w:tcBorders>
              <w:top w:val="single" w:sz="4" w:space="0" w:color="auto"/>
              <w:left w:val="single" w:sz="4" w:space="0" w:color="auto"/>
              <w:bottom w:val="single" w:sz="4" w:space="0" w:color="auto"/>
              <w:right w:val="single" w:sz="4" w:space="0" w:color="auto"/>
            </w:tcBorders>
            <w:shd w:val="clear" w:color="auto" w:fill="auto"/>
          </w:tcPr>
          <w:p w14:paraId="39C762B5" w14:textId="77777777" w:rsidR="00B91954" w:rsidRPr="00FB3A91" w:rsidRDefault="00B91954" w:rsidP="00F7109F">
            <w:pPr>
              <w:snapToGrid w:val="0"/>
              <w:spacing w:after="60"/>
              <w:rPr>
                <w:rFonts w:asciiTheme="minorHAnsi" w:hAnsiTheme="minorHAnsi" w:cstheme="minorHAnsi"/>
              </w:rPr>
            </w:pPr>
          </w:p>
        </w:tc>
      </w:tr>
      <w:tr w:rsidR="00B91954" w:rsidRPr="00FB3A91" w14:paraId="31DF3F94" w14:textId="77777777" w:rsidTr="004F4D83">
        <w:tc>
          <w:tcPr>
            <w:tcW w:w="605" w:type="dxa"/>
            <w:tcBorders>
              <w:top w:val="single" w:sz="4" w:space="0" w:color="auto"/>
              <w:left w:val="single" w:sz="4" w:space="0" w:color="auto"/>
              <w:bottom w:val="single" w:sz="4" w:space="0" w:color="auto"/>
              <w:right w:val="single" w:sz="4" w:space="0" w:color="auto"/>
            </w:tcBorders>
            <w:shd w:val="clear" w:color="auto" w:fill="auto"/>
          </w:tcPr>
          <w:p w14:paraId="15BEA8D1" w14:textId="77777777" w:rsidR="00B91954" w:rsidRPr="00FB3A91" w:rsidRDefault="00F40027" w:rsidP="00F7109F">
            <w:pPr>
              <w:snapToGrid w:val="0"/>
              <w:spacing w:after="60"/>
              <w:rPr>
                <w:rFonts w:asciiTheme="minorHAnsi" w:hAnsiTheme="minorHAnsi" w:cstheme="minorHAnsi"/>
              </w:rPr>
            </w:pPr>
            <w:r w:rsidRPr="00FB3A91">
              <w:rPr>
                <w:rFonts w:asciiTheme="minorHAnsi" w:hAnsiTheme="minorHAnsi" w:cstheme="minorHAnsi"/>
              </w:rPr>
              <w:t>4</w:t>
            </w:r>
            <w:r w:rsidR="00B91954" w:rsidRPr="00FB3A91">
              <w:rPr>
                <w:rFonts w:asciiTheme="minorHAnsi" w:hAnsiTheme="minorHAnsi" w:cstheme="minorHAnsi"/>
              </w:rPr>
              <w:t>.</w:t>
            </w:r>
          </w:p>
        </w:tc>
        <w:tc>
          <w:tcPr>
            <w:tcW w:w="8341" w:type="dxa"/>
            <w:gridSpan w:val="2"/>
            <w:tcBorders>
              <w:top w:val="single" w:sz="4" w:space="0" w:color="auto"/>
              <w:left w:val="single" w:sz="4" w:space="0" w:color="auto"/>
              <w:bottom w:val="single" w:sz="4" w:space="0" w:color="auto"/>
              <w:right w:val="single" w:sz="4" w:space="0" w:color="auto"/>
            </w:tcBorders>
            <w:shd w:val="clear" w:color="auto" w:fill="auto"/>
          </w:tcPr>
          <w:p w14:paraId="4E5F1CC3" w14:textId="77777777" w:rsidR="00B91954" w:rsidRPr="00FB3A91" w:rsidRDefault="00B91954" w:rsidP="00F7109F">
            <w:pPr>
              <w:snapToGrid w:val="0"/>
              <w:spacing w:after="60"/>
              <w:rPr>
                <w:rFonts w:asciiTheme="minorHAnsi" w:hAnsiTheme="minorHAnsi" w:cstheme="minorHAnsi"/>
              </w:rPr>
            </w:pPr>
            <w:r w:rsidRPr="00FB3A91">
              <w:rPr>
                <w:rFonts w:asciiTheme="minorHAnsi" w:hAnsiTheme="minorHAnsi" w:cstheme="minorHAnsi"/>
              </w:rPr>
              <w:t>Finanšu rekvizīti</w:t>
            </w:r>
          </w:p>
        </w:tc>
      </w:tr>
      <w:tr w:rsidR="00B91954" w:rsidRPr="00FB3A91" w14:paraId="317F276F" w14:textId="77777777" w:rsidTr="004F4D83">
        <w:tc>
          <w:tcPr>
            <w:tcW w:w="4788" w:type="dxa"/>
            <w:gridSpan w:val="2"/>
            <w:tcBorders>
              <w:top w:val="single" w:sz="4" w:space="0" w:color="auto"/>
              <w:left w:val="single" w:sz="4" w:space="0" w:color="auto"/>
              <w:bottom w:val="single" w:sz="4" w:space="0" w:color="auto"/>
              <w:right w:val="single" w:sz="4" w:space="0" w:color="auto"/>
            </w:tcBorders>
            <w:shd w:val="clear" w:color="auto" w:fill="auto"/>
          </w:tcPr>
          <w:p w14:paraId="5C96E954" w14:textId="77777777" w:rsidR="00B91954" w:rsidRPr="00FB3A91" w:rsidRDefault="00B91954" w:rsidP="00F7109F">
            <w:pPr>
              <w:snapToGrid w:val="0"/>
              <w:spacing w:after="60"/>
              <w:ind w:left="882" w:right="-3"/>
              <w:jc w:val="right"/>
              <w:rPr>
                <w:rFonts w:asciiTheme="minorHAnsi" w:hAnsiTheme="minorHAnsi" w:cstheme="minorHAnsi"/>
              </w:rPr>
            </w:pPr>
            <w:r w:rsidRPr="00FB3A91">
              <w:rPr>
                <w:rFonts w:asciiTheme="minorHAnsi" w:hAnsiTheme="minorHAnsi" w:cstheme="minorHAnsi"/>
              </w:rPr>
              <w:t>Bankas nosaukums:</w:t>
            </w:r>
          </w:p>
        </w:tc>
        <w:tc>
          <w:tcPr>
            <w:tcW w:w="4158" w:type="dxa"/>
            <w:tcBorders>
              <w:top w:val="single" w:sz="4" w:space="0" w:color="auto"/>
              <w:left w:val="single" w:sz="4" w:space="0" w:color="auto"/>
              <w:bottom w:val="single" w:sz="4" w:space="0" w:color="auto"/>
              <w:right w:val="single" w:sz="4" w:space="0" w:color="auto"/>
            </w:tcBorders>
            <w:shd w:val="clear" w:color="auto" w:fill="auto"/>
          </w:tcPr>
          <w:p w14:paraId="2482302E" w14:textId="77777777" w:rsidR="00B91954" w:rsidRPr="00FB3A91" w:rsidRDefault="00B91954" w:rsidP="00F7109F">
            <w:pPr>
              <w:snapToGrid w:val="0"/>
              <w:spacing w:after="60"/>
              <w:rPr>
                <w:rFonts w:asciiTheme="minorHAnsi" w:hAnsiTheme="minorHAnsi" w:cstheme="minorHAnsi"/>
              </w:rPr>
            </w:pPr>
          </w:p>
        </w:tc>
      </w:tr>
      <w:tr w:rsidR="00B91954" w:rsidRPr="00FB3A91" w14:paraId="6AEC893D" w14:textId="77777777" w:rsidTr="004F4D83">
        <w:tc>
          <w:tcPr>
            <w:tcW w:w="4788" w:type="dxa"/>
            <w:gridSpan w:val="2"/>
            <w:tcBorders>
              <w:top w:val="single" w:sz="4" w:space="0" w:color="auto"/>
              <w:left w:val="single" w:sz="4" w:space="0" w:color="auto"/>
              <w:bottom w:val="single" w:sz="4" w:space="0" w:color="auto"/>
              <w:right w:val="single" w:sz="4" w:space="0" w:color="auto"/>
            </w:tcBorders>
            <w:shd w:val="clear" w:color="auto" w:fill="auto"/>
          </w:tcPr>
          <w:p w14:paraId="7618952D" w14:textId="77777777" w:rsidR="00B91954" w:rsidRPr="00FB3A91" w:rsidRDefault="00B91954" w:rsidP="00F7109F">
            <w:pPr>
              <w:snapToGrid w:val="0"/>
              <w:spacing w:after="60"/>
              <w:ind w:left="912" w:right="-3"/>
              <w:jc w:val="right"/>
              <w:rPr>
                <w:rFonts w:asciiTheme="minorHAnsi" w:hAnsiTheme="minorHAnsi" w:cstheme="minorHAnsi"/>
              </w:rPr>
            </w:pPr>
            <w:r w:rsidRPr="00FB3A91">
              <w:rPr>
                <w:rFonts w:asciiTheme="minorHAnsi" w:hAnsiTheme="minorHAnsi" w:cstheme="minorHAnsi"/>
              </w:rPr>
              <w:t>Bankas kods:</w:t>
            </w:r>
          </w:p>
        </w:tc>
        <w:tc>
          <w:tcPr>
            <w:tcW w:w="4158" w:type="dxa"/>
            <w:tcBorders>
              <w:top w:val="single" w:sz="4" w:space="0" w:color="auto"/>
              <w:left w:val="single" w:sz="4" w:space="0" w:color="auto"/>
              <w:bottom w:val="single" w:sz="4" w:space="0" w:color="auto"/>
              <w:right w:val="single" w:sz="4" w:space="0" w:color="auto"/>
            </w:tcBorders>
            <w:shd w:val="clear" w:color="auto" w:fill="auto"/>
          </w:tcPr>
          <w:p w14:paraId="281FE6F8" w14:textId="77777777" w:rsidR="00B91954" w:rsidRPr="00FB3A91" w:rsidRDefault="00B91954" w:rsidP="00F7109F">
            <w:pPr>
              <w:snapToGrid w:val="0"/>
              <w:spacing w:after="60"/>
              <w:rPr>
                <w:rFonts w:asciiTheme="minorHAnsi" w:hAnsiTheme="minorHAnsi" w:cstheme="minorHAnsi"/>
              </w:rPr>
            </w:pPr>
          </w:p>
        </w:tc>
      </w:tr>
      <w:tr w:rsidR="00B91954" w:rsidRPr="00FB3A91" w14:paraId="3C3D357D" w14:textId="77777777" w:rsidTr="004F4D83">
        <w:tc>
          <w:tcPr>
            <w:tcW w:w="4788" w:type="dxa"/>
            <w:gridSpan w:val="2"/>
            <w:tcBorders>
              <w:top w:val="single" w:sz="4" w:space="0" w:color="auto"/>
              <w:left w:val="single" w:sz="4" w:space="0" w:color="auto"/>
              <w:bottom w:val="single" w:sz="4" w:space="0" w:color="auto"/>
              <w:right w:val="single" w:sz="4" w:space="0" w:color="auto"/>
            </w:tcBorders>
            <w:shd w:val="clear" w:color="auto" w:fill="auto"/>
          </w:tcPr>
          <w:p w14:paraId="0F59DE80" w14:textId="77777777" w:rsidR="00B91954" w:rsidRPr="00FB3A91" w:rsidRDefault="00B91954" w:rsidP="00F7109F">
            <w:pPr>
              <w:snapToGrid w:val="0"/>
              <w:spacing w:after="60"/>
              <w:ind w:left="912" w:right="-3"/>
              <w:jc w:val="right"/>
              <w:rPr>
                <w:rFonts w:asciiTheme="minorHAnsi" w:hAnsiTheme="minorHAnsi" w:cstheme="minorHAnsi"/>
              </w:rPr>
            </w:pPr>
            <w:r w:rsidRPr="00FB3A91">
              <w:rPr>
                <w:rFonts w:asciiTheme="minorHAnsi" w:hAnsiTheme="minorHAnsi" w:cstheme="minorHAnsi"/>
              </w:rPr>
              <w:t>Konta numurs:</w:t>
            </w:r>
          </w:p>
        </w:tc>
        <w:tc>
          <w:tcPr>
            <w:tcW w:w="4158" w:type="dxa"/>
            <w:tcBorders>
              <w:top w:val="single" w:sz="4" w:space="0" w:color="auto"/>
              <w:left w:val="single" w:sz="4" w:space="0" w:color="auto"/>
              <w:bottom w:val="single" w:sz="4" w:space="0" w:color="auto"/>
              <w:right w:val="single" w:sz="4" w:space="0" w:color="auto"/>
            </w:tcBorders>
            <w:shd w:val="clear" w:color="auto" w:fill="auto"/>
          </w:tcPr>
          <w:p w14:paraId="05B9995D" w14:textId="77777777" w:rsidR="00B91954" w:rsidRPr="00FB3A91" w:rsidRDefault="00B91954" w:rsidP="00F7109F">
            <w:pPr>
              <w:snapToGrid w:val="0"/>
              <w:spacing w:after="60"/>
              <w:rPr>
                <w:rFonts w:asciiTheme="minorHAnsi" w:hAnsiTheme="minorHAnsi" w:cstheme="minorHAnsi"/>
              </w:rPr>
            </w:pPr>
          </w:p>
        </w:tc>
      </w:tr>
    </w:tbl>
    <w:p w14:paraId="2D3EE287" w14:textId="77777777" w:rsidR="00C47B9F" w:rsidRPr="00FB3A91" w:rsidRDefault="00C47B9F" w:rsidP="00F7109F">
      <w:pPr>
        <w:tabs>
          <w:tab w:val="left" w:pos="4253"/>
        </w:tabs>
        <w:autoSpaceDE w:val="0"/>
        <w:spacing w:after="60"/>
        <w:ind w:right="51"/>
        <w:jc w:val="right"/>
        <w:rPr>
          <w:rFonts w:asciiTheme="minorHAnsi" w:hAnsiTheme="minorHAnsi" w:cstheme="minorHAnsi"/>
          <w:spacing w:val="-17"/>
          <w:sz w:val="23"/>
          <w:szCs w:val="23"/>
        </w:rPr>
      </w:pPr>
    </w:p>
    <w:p w14:paraId="6C9311BE" w14:textId="77777777" w:rsidR="00B91954" w:rsidRPr="00FB3A91" w:rsidRDefault="00614C4C" w:rsidP="00F7109F">
      <w:pPr>
        <w:tabs>
          <w:tab w:val="left" w:pos="4253"/>
        </w:tabs>
        <w:autoSpaceDE w:val="0"/>
        <w:spacing w:after="60"/>
        <w:ind w:right="51"/>
        <w:jc w:val="right"/>
        <w:rPr>
          <w:rFonts w:asciiTheme="minorHAnsi" w:hAnsiTheme="minorHAnsi" w:cstheme="minorHAnsi"/>
          <w:spacing w:val="-17"/>
        </w:rPr>
      </w:pPr>
      <w:r w:rsidRPr="00FB3A91">
        <w:rPr>
          <w:rFonts w:asciiTheme="minorHAnsi" w:hAnsiTheme="minorHAnsi" w:cstheme="minorHAnsi"/>
          <w:spacing w:val="-17"/>
        </w:rPr>
        <w:t>_____________</w:t>
      </w:r>
      <w:r w:rsidR="00B91954" w:rsidRPr="00FB3A91">
        <w:rPr>
          <w:rFonts w:asciiTheme="minorHAnsi" w:hAnsiTheme="minorHAnsi" w:cstheme="minorHAnsi"/>
          <w:spacing w:val="-17"/>
        </w:rPr>
        <w:t>_______________________________________________</w:t>
      </w:r>
    </w:p>
    <w:p w14:paraId="611C937E" w14:textId="77777777" w:rsidR="00B91954" w:rsidRPr="00FB3A91" w:rsidRDefault="00B91954" w:rsidP="00F7109F">
      <w:pPr>
        <w:tabs>
          <w:tab w:val="left" w:pos="7513"/>
        </w:tabs>
        <w:autoSpaceDE w:val="0"/>
        <w:spacing w:after="60"/>
        <w:ind w:right="51"/>
        <w:jc w:val="right"/>
        <w:rPr>
          <w:rFonts w:asciiTheme="minorHAnsi" w:hAnsiTheme="minorHAnsi" w:cstheme="minorHAnsi"/>
          <w:i/>
          <w:spacing w:val="-7"/>
        </w:rPr>
      </w:pPr>
      <w:r w:rsidRPr="00FB3A91">
        <w:rPr>
          <w:rFonts w:asciiTheme="minorHAnsi" w:hAnsiTheme="minorHAnsi" w:cstheme="minorHAnsi"/>
          <w:i/>
          <w:spacing w:val="-7"/>
        </w:rPr>
        <w:t>Pretendenta vadītāja vai pilnvarotās personas paraksts,</w:t>
      </w:r>
      <w:r w:rsidR="00614C4C" w:rsidRPr="00FB3A91">
        <w:rPr>
          <w:rFonts w:asciiTheme="minorHAnsi" w:hAnsiTheme="minorHAnsi" w:cstheme="minorHAnsi"/>
          <w:i/>
          <w:spacing w:val="-7"/>
        </w:rPr>
        <w:t xml:space="preserve"> </w:t>
      </w:r>
      <w:r w:rsidRPr="00FB3A91">
        <w:rPr>
          <w:rFonts w:asciiTheme="minorHAnsi" w:hAnsiTheme="minorHAnsi" w:cstheme="minorHAnsi"/>
          <w:i/>
          <w:spacing w:val="-7"/>
        </w:rPr>
        <w:t>tā atšifrējums</w:t>
      </w:r>
    </w:p>
    <w:p w14:paraId="20533127" w14:textId="77777777" w:rsidR="0031543A" w:rsidRPr="00FB3A91" w:rsidRDefault="0031543A" w:rsidP="00F7109F">
      <w:pPr>
        <w:tabs>
          <w:tab w:val="left" w:pos="7513"/>
        </w:tabs>
        <w:autoSpaceDE w:val="0"/>
        <w:spacing w:after="60"/>
        <w:ind w:right="51"/>
        <w:jc w:val="right"/>
        <w:rPr>
          <w:rFonts w:asciiTheme="minorHAnsi" w:hAnsiTheme="minorHAnsi" w:cstheme="minorHAnsi"/>
          <w:spacing w:val="-7"/>
        </w:rPr>
      </w:pPr>
    </w:p>
    <w:p w14:paraId="3291599E" w14:textId="77777777" w:rsidR="00912367" w:rsidRPr="00FB3A91" w:rsidRDefault="00B91954" w:rsidP="00F7109F">
      <w:pPr>
        <w:tabs>
          <w:tab w:val="left" w:pos="0"/>
          <w:tab w:val="left" w:pos="3261"/>
        </w:tabs>
        <w:spacing w:after="60"/>
        <w:jc w:val="right"/>
        <w:rPr>
          <w:rFonts w:asciiTheme="minorHAnsi" w:hAnsiTheme="minorHAnsi" w:cstheme="minorHAnsi"/>
          <w:spacing w:val="-7"/>
          <w:sz w:val="23"/>
          <w:szCs w:val="23"/>
        </w:rPr>
      </w:pPr>
      <w:r w:rsidRPr="00FB3A91">
        <w:rPr>
          <w:rFonts w:asciiTheme="minorHAnsi" w:hAnsiTheme="minorHAnsi" w:cstheme="minorHAnsi"/>
          <w:spacing w:val="-7"/>
        </w:rPr>
        <w:t>_________________</w:t>
      </w:r>
      <w:r w:rsidR="00614C4C" w:rsidRPr="00FB3A91">
        <w:rPr>
          <w:rFonts w:asciiTheme="minorHAnsi" w:hAnsiTheme="minorHAnsi" w:cstheme="minorHAnsi"/>
          <w:spacing w:val="-7"/>
        </w:rPr>
        <w:t xml:space="preserve"> </w:t>
      </w:r>
      <w:r w:rsidRPr="00FB3A91">
        <w:rPr>
          <w:rFonts w:asciiTheme="minorHAnsi" w:hAnsiTheme="minorHAnsi" w:cstheme="minorHAnsi"/>
          <w:szCs w:val="28"/>
        </w:rPr>
        <w:t>(</w:t>
      </w:r>
      <w:r w:rsidRPr="00FB3A91">
        <w:rPr>
          <w:rFonts w:asciiTheme="minorHAnsi" w:hAnsiTheme="minorHAnsi" w:cstheme="minorHAnsi"/>
          <w:i/>
          <w:szCs w:val="28"/>
        </w:rPr>
        <w:t>datums</w:t>
      </w:r>
      <w:r w:rsidRPr="00FB3A91">
        <w:rPr>
          <w:rFonts w:asciiTheme="minorHAnsi" w:hAnsiTheme="minorHAnsi" w:cstheme="minorHAnsi"/>
          <w:szCs w:val="28"/>
        </w:rPr>
        <w:t>)</w:t>
      </w:r>
    </w:p>
    <w:p w14:paraId="0D27E1EF" w14:textId="77777777" w:rsidR="00624EF0" w:rsidRPr="00FB3A91" w:rsidRDefault="00912367" w:rsidP="00F7109F">
      <w:pPr>
        <w:pageBreakBefore/>
        <w:spacing w:after="60"/>
        <w:jc w:val="right"/>
        <w:rPr>
          <w:rFonts w:asciiTheme="minorHAnsi" w:hAnsiTheme="minorHAnsi" w:cstheme="minorHAnsi"/>
        </w:rPr>
      </w:pPr>
      <w:r w:rsidRPr="00FB3A91">
        <w:rPr>
          <w:rFonts w:asciiTheme="minorHAnsi" w:hAnsiTheme="minorHAnsi" w:cstheme="minorHAnsi"/>
        </w:rPr>
        <w:lastRenderedPageBreak/>
        <w:t>2</w:t>
      </w:r>
      <w:r w:rsidR="00624EF0" w:rsidRPr="00FB3A91">
        <w:rPr>
          <w:rFonts w:asciiTheme="minorHAnsi" w:hAnsiTheme="minorHAnsi" w:cstheme="minorHAnsi"/>
        </w:rPr>
        <w:t>.pielikums</w:t>
      </w:r>
    </w:p>
    <w:p w14:paraId="5A6528C7" w14:textId="77777777" w:rsidR="00F7109F" w:rsidRDefault="00F7109F" w:rsidP="00F7109F">
      <w:pPr>
        <w:spacing w:after="60"/>
        <w:jc w:val="center"/>
        <w:rPr>
          <w:rFonts w:asciiTheme="minorHAnsi" w:hAnsiTheme="minorHAnsi" w:cstheme="minorHAnsi"/>
          <w:b/>
          <w:sz w:val="28"/>
        </w:rPr>
      </w:pPr>
      <w:bookmarkStart w:id="6" w:name="_Hlk108532640"/>
      <w:r w:rsidRPr="00F7109F">
        <w:rPr>
          <w:rFonts w:asciiTheme="minorHAnsi" w:hAnsiTheme="minorHAnsi" w:cstheme="minorHAnsi"/>
          <w:b/>
          <w:sz w:val="28"/>
        </w:rPr>
        <w:t>Plakanā jumta seguma remontam daudzdzīvokļa ēkām</w:t>
      </w:r>
    </w:p>
    <w:p w14:paraId="33E03CC2" w14:textId="3C245F34" w:rsidR="00F7109F" w:rsidRDefault="00F7109F" w:rsidP="00F7109F">
      <w:pPr>
        <w:spacing w:after="60"/>
        <w:jc w:val="center"/>
        <w:rPr>
          <w:rFonts w:asciiTheme="minorHAnsi" w:hAnsiTheme="minorHAnsi" w:cstheme="minorHAnsi"/>
          <w:b/>
          <w:sz w:val="28"/>
        </w:rPr>
      </w:pPr>
      <w:r w:rsidRPr="00F7109F">
        <w:rPr>
          <w:rFonts w:asciiTheme="minorHAnsi" w:hAnsiTheme="minorHAnsi" w:cstheme="minorHAnsi"/>
          <w:b/>
          <w:sz w:val="28"/>
        </w:rPr>
        <w:t xml:space="preserve">Dārza iela 15 un Dārza iela 21, Bauska </w:t>
      </w:r>
    </w:p>
    <w:p w14:paraId="50F4982B" w14:textId="77777777" w:rsidR="00F7109F" w:rsidRDefault="00F7109F" w:rsidP="00F7109F">
      <w:pPr>
        <w:spacing w:after="60"/>
        <w:jc w:val="center"/>
        <w:rPr>
          <w:rFonts w:asciiTheme="minorHAnsi" w:hAnsiTheme="minorHAnsi" w:cstheme="minorHAnsi"/>
          <w:b/>
          <w:sz w:val="28"/>
        </w:rPr>
      </w:pPr>
    </w:p>
    <w:p w14:paraId="5723F175" w14:textId="75DA40CB" w:rsidR="0031543A" w:rsidRPr="00FB3A91" w:rsidRDefault="00762996" w:rsidP="00F7109F">
      <w:pPr>
        <w:spacing w:after="60"/>
        <w:jc w:val="center"/>
        <w:rPr>
          <w:rFonts w:asciiTheme="minorHAnsi" w:hAnsiTheme="minorHAnsi" w:cstheme="minorHAnsi"/>
          <w:b/>
          <w:sz w:val="28"/>
        </w:rPr>
      </w:pPr>
      <w:r>
        <w:rPr>
          <w:rFonts w:asciiTheme="minorHAnsi" w:hAnsiTheme="minorHAnsi" w:cstheme="minorHAnsi"/>
          <w:b/>
          <w:sz w:val="28"/>
        </w:rPr>
        <w:t>Darba uzdevums</w:t>
      </w:r>
    </w:p>
    <w:bookmarkEnd w:id="6"/>
    <w:p w14:paraId="1DC609EC" w14:textId="3830FA39" w:rsidR="008C7804" w:rsidRDefault="008C7804" w:rsidP="00F7109F">
      <w:pPr>
        <w:pStyle w:val="ListParagraph"/>
        <w:numPr>
          <w:ilvl w:val="0"/>
          <w:numId w:val="47"/>
        </w:numPr>
        <w:spacing w:before="0" w:beforeAutospacing="0" w:after="60" w:afterAutospacing="0"/>
        <w:ind w:left="0"/>
        <w:jc w:val="both"/>
        <w:rPr>
          <w:rFonts w:asciiTheme="minorHAnsi" w:hAnsiTheme="minorHAnsi" w:cstheme="minorHAnsi"/>
          <w:bCs/>
          <w:lang w:eastAsia="en-US"/>
        </w:rPr>
      </w:pPr>
      <w:r w:rsidRPr="00F70F63">
        <w:rPr>
          <w:rFonts w:asciiTheme="minorHAnsi" w:hAnsiTheme="minorHAnsi" w:cstheme="minorHAnsi"/>
          <w:b/>
          <w:lang w:eastAsia="en-US"/>
        </w:rPr>
        <w:t>Pasūtītājs</w:t>
      </w:r>
      <w:r w:rsidRPr="008C7804">
        <w:rPr>
          <w:rFonts w:asciiTheme="minorHAnsi" w:hAnsiTheme="minorHAnsi" w:cstheme="minorHAnsi"/>
          <w:bCs/>
          <w:lang w:eastAsia="en-US"/>
        </w:rPr>
        <w:t xml:space="preserve">: </w:t>
      </w:r>
      <w:r w:rsidR="00B95F60">
        <w:rPr>
          <w:rFonts w:asciiTheme="minorHAnsi" w:hAnsiTheme="minorHAnsi" w:cstheme="minorHAnsi"/>
          <w:bCs/>
          <w:lang w:eastAsia="en-US"/>
        </w:rPr>
        <w:t>SIA “Bauskas novada komunālserviss”</w:t>
      </w:r>
      <w:r w:rsidRPr="008C7804">
        <w:rPr>
          <w:rFonts w:asciiTheme="minorHAnsi" w:hAnsiTheme="minorHAnsi" w:cstheme="minorHAnsi"/>
          <w:bCs/>
          <w:lang w:eastAsia="en-US"/>
        </w:rPr>
        <w:t xml:space="preserve">, </w:t>
      </w:r>
      <w:r w:rsidR="00395B19">
        <w:rPr>
          <w:rFonts w:asciiTheme="minorHAnsi" w:hAnsiTheme="minorHAnsi" w:cstheme="minorHAnsi"/>
          <w:bCs/>
          <w:lang w:eastAsia="en-US"/>
        </w:rPr>
        <w:t>Biržu iela 8A</w:t>
      </w:r>
      <w:r w:rsidRPr="008C7804">
        <w:rPr>
          <w:rFonts w:asciiTheme="minorHAnsi" w:hAnsiTheme="minorHAnsi" w:cstheme="minorHAnsi"/>
          <w:bCs/>
          <w:lang w:eastAsia="en-US"/>
        </w:rPr>
        <w:t>, Bauska, LV – 3901;</w:t>
      </w:r>
    </w:p>
    <w:p w14:paraId="4CC1F3DF" w14:textId="26ED70DA" w:rsidR="008C7804" w:rsidRDefault="008C7804" w:rsidP="00F7109F">
      <w:pPr>
        <w:pStyle w:val="ListParagraph"/>
        <w:numPr>
          <w:ilvl w:val="0"/>
          <w:numId w:val="47"/>
        </w:numPr>
        <w:spacing w:before="0" w:beforeAutospacing="0" w:after="60" w:afterAutospacing="0"/>
        <w:ind w:left="0"/>
        <w:jc w:val="both"/>
        <w:rPr>
          <w:rFonts w:asciiTheme="minorHAnsi" w:hAnsiTheme="minorHAnsi" w:cstheme="minorHAnsi"/>
          <w:bCs/>
          <w:lang w:eastAsia="en-US"/>
        </w:rPr>
      </w:pPr>
      <w:r w:rsidRPr="00F70F63">
        <w:rPr>
          <w:rFonts w:asciiTheme="minorHAnsi" w:hAnsiTheme="minorHAnsi" w:cstheme="minorHAnsi"/>
          <w:b/>
          <w:lang w:eastAsia="en-US"/>
        </w:rPr>
        <w:t>Objekts</w:t>
      </w:r>
      <w:r w:rsidRPr="008C7804">
        <w:rPr>
          <w:rFonts w:asciiTheme="minorHAnsi" w:hAnsiTheme="minorHAnsi" w:cstheme="minorHAnsi"/>
          <w:bCs/>
          <w:lang w:eastAsia="en-US"/>
        </w:rPr>
        <w:t xml:space="preserve">: </w:t>
      </w:r>
      <w:r w:rsidR="00395B19" w:rsidRPr="00A303F5">
        <w:rPr>
          <w:rFonts w:asciiTheme="minorHAnsi" w:hAnsiTheme="minorHAnsi" w:cstheme="minorHAnsi"/>
          <w:b/>
          <w:u w:val="single"/>
          <w:lang w:eastAsia="en-US"/>
        </w:rPr>
        <w:t>Dārza iela 15</w:t>
      </w:r>
      <w:r w:rsidR="00A303F5" w:rsidRPr="00A303F5">
        <w:rPr>
          <w:rFonts w:asciiTheme="minorHAnsi" w:hAnsiTheme="minorHAnsi" w:cstheme="minorHAnsi"/>
          <w:b/>
          <w:u w:val="single"/>
          <w:lang w:eastAsia="en-US"/>
        </w:rPr>
        <w:t xml:space="preserve"> un Dārza iela 21</w:t>
      </w:r>
      <w:r w:rsidRPr="008C7804">
        <w:rPr>
          <w:rFonts w:asciiTheme="minorHAnsi" w:hAnsiTheme="minorHAnsi" w:cstheme="minorHAnsi"/>
          <w:bCs/>
          <w:lang w:eastAsia="en-US"/>
        </w:rPr>
        <w:t>, Bauska, LV – 3901;</w:t>
      </w:r>
    </w:p>
    <w:p w14:paraId="4CC69C91" w14:textId="33E5B480" w:rsidR="008C7804" w:rsidRDefault="007C155F" w:rsidP="00F7109F">
      <w:pPr>
        <w:pStyle w:val="ListParagraph"/>
        <w:numPr>
          <w:ilvl w:val="0"/>
          <w:numId w:val="47"/>
        </w:numPr>
        <w:spacing w:before="0" w:beforeAutospacing="0" w:after="60" w:afterAutospacing="0"/>
        <w:ind w:left="0" w:hanging="357"/>
        <w:jc w:val="both"/>
        <w:rPr>
          <w:rFonts w:asciiTheme="minorHAnsi" w:hAnsiTheme="minorHAnsi" w:cstheme="minorHAnsi"/>
          <w:bCs/>
          <w:lang w:eastAsia="en-US"/>
        </w:rPr>
      </w:pPr>
      <w:r w:rsidRPr="00F70F63">
        <w:rPr>
          <w:rFonts w:asciiTheme="minorHAnsi" w:hAnsiTheme="minorHAnsi" w:cstheme="minorHAnsi"/>
          <w:b/>
          <w:lang w:eastAsia="en-US"/>
        </w:rPr>
        <w:t xml:space="preserve">Daudzdzīvokļa ēkas </w:t>
      </w:r>
      <w:r w:rsidR="00395B19">
        <w:rPr>
          <w:rFonts w:asciiTheme="minorHAnsi" w:hAnsiTheme="minorHAnsi" w:cstheme="minorHAnsi"/>
          <w:b/>
          <w:lang w:eastAsia="en-US"/>
        </w:rPr>
        <w:t>Dārza iela 15</w:t>
      </w:r>
      <w:r w:rsidRPr="00F70F63">
        <w:rPr>
          <w:rFonts w:asciiTheme="minorHAnsi" w:hAnsiTheme="minorHAnsi" w:cstheme="minorHAnsi"/>
          <w:b/>
          <w:lang w:eastAsia="en-US"/>
        </w:rPr>
        <w:t xml:space="preserve"> jumta izmēri</w:t>
      </w:r>
      <w:r w:rsidR="008C7804" w:rsidRPr="008C7804">
        <w:rPr>
          <w:rFonts w:asciiTheme="minorHAnsi" w:hAnsiTheme="minorHAnsi" w:cstheme="minorHAnsi"/>
          <w:bCs/>
          <w:lang w:eastAsia="en-US"/>
        </w:rPr>
        <w:t>:</w:t>
      </w:r>
    </w:p>
    <w:p w14:paraId="1ED4C2B6" w14:textId="7526119D" w:rsidR="008C7804" w:rsidRDefault="007C155F" w:rsidP="00F7109F">
      <w:pPr>
        <w:widowControl/>
        <w:suppressAutoHyphens w:val="0"/>
        <w:spacing w:after="60"/>
        <w:jc w:val="both"/>
        <w:rPr>
          <w:rFonts w:asciiTheme="minorHAnsi" w:eastAsia="Calibri" w:hAnsiTheme="minorHAnsi" w:cstheme="minorHAnsi"/>
          <w:bCs/>
          <w:lang w:eastAsia="en-US"/>
        </w:rPr>
      </w:pPr>
      <w:r>
        <w:rPr>
          <w:rFonts w:asciiTheme="minorHAnsi" w:eastAsia="Calibri" w:hAnsiTheme="minorHAnsi" w:cstheme="minorHAnsi"/>
          <w:bCs/>
          <w:lang w:eastAsia="en-US"/>
        </w:rPr>
        <w:t xml:space="preserve"> </w:t>
      </w:r>
      <w:r w:rsidRPr="00AC4F37">
        <w:rPr>
          <w:rFonts w:asciiTheme="minorHAnsi" w:eastAsia="Calibri" w:hAnsiTheme="minorHAnsi" w:cstheme="minorHAnsi"/>
          <w:bCs/>
          <w:lang w:eastAsia="en-US"/>
        </w:rPr>
        <w:t xml:space="preserve">Jumta laukums – </w:t>
      </w:r>
      <w:r w:rsidR="00902BED">
        <w:rPr>
          <w:rFonts w:asciiTheme="minorHAnsi" w:eastAsia="Calibri" w:hAnsiTheme="minorHAnsi" w:cstheme="minorHAnsi"/>
          <w:b/>
          <w:lang w:eastAsia="en-US"/>
        </w:rPr>
        <w:t>350</w:t>
      </w:r>
      <w:r w:rsidR="00F70F63" w:rsidRPr="00AC4F37">
        <w:rPr>
          <w:rFonts w:asciiTheme="minorHAnsi" w:eastAsia="Calibri" w:hAnsiTheme="minorHAnsi" w:cstheme="minorHAnsi"/>
          <w:b/>
          <w:lang w:eastAsia="en-US"/>
        </w:rPr>
        <w:t xml:space="preserve"> </w:t>
      </w:r>
      <w:r w:rsidRPr="00AC4F37">
        <w:rPr>
          <w:rFonts w:asciiTheme="minorHAnsi" w:eastAsia="Calibri" w:hAnsiTheme="minorHAnsi" w:cstheme="minorHAnsi"/>
          <w:b/>
          <w:lang w:eastAsia="en-US"/>
        </w:rPr>
        <w:t>m</w:t>
      </w:r>
      <w:r w:rsidRPr="00AC4F37">
        <w:rPr>
          <w:rFonts w:ascii="Arial" w:eastAsia="Calibri" w:hAnsi="Arial" w:cs="Arial"/>
          <w:b/>
          <w:lang w:eastAsia="en-US"/>
        </w:rPr>
        <w:t>²</w:t>
      </w:r>
      <w:r w:rsidRPr="00AC4F37">
        <w:rPr>
          <w:rFonts w:asciiTheme="minorHAnsi" w:eastAsia="Calibri" w:hAnsiTheme="minorHAnsi" w:cstheme="minorHAnsi"/>
          <w:bCs/>
          <w:lang w:eastAsia="en-US"/>
        </w:rPr>
        <w:t xml:space="preserve"> , stāvu skaits – 3, ēkas augstums – </w:t>
      </w:r>
      <w:r w:rsidR="007F56E8">
        <w:rPr>
          <w:rFonts w:asciiTheme="minorHAnsi" w:eastAsia="Calibri" w:hAnsiTheme="minorHAnsi" w:cstheme="minorHAnsi"/>
          <w:bCs/>
          <w:lang w:eastAsia="en-US"/>
        </w:rPr>
        <w:t>≈</w:t>
      </w:r>
      <w:r w:rsidR="00BF4C80" w:rsidRPr="00AC4F37">
        <w:rPr>
          <w:rFonts w:asciiTheme="minorHAnsi" w:eastAsia="Calibri" w:hAnsiTheme="minorHAnsi" w:cstheme="minorHAnsi"/>
          <w:bCs/>
          <w:lang w:eastAsia="en-US"/>
        </w:rPr>
        <w:t xml:space="preserve"> </w:t>
      </w:r>
      <w:r w:rsidR="00AC4F37" w:rsidRPr="00AC4F37">
        <w:rPr>
          <w:rFonts w:asciiTheme="minorHAnsi" w:eastAsia="Calibri" w:hAnsiTheme="minorHAnsi" w:cstheme="minorHAnsi"/>
          <w:bCs/>
          <w:lang w:eastAsia="en-US"/>
        </w:rPr>
        <w:t>7.5 – 8.5</w:t>
      </w:r>
      <w:r w:rsidRPr="00AC4F37">
        <w:rPr>
          <w:rFonts w:asciiTheme="minorHAnsi" w:eastAsia="Calibri" w:hAnsiTheme="minorHAnsi" w:cstheme="minorHAnsi"/>
          <w:bCs/>
          <w:lang w:eastAsia="en-US"/>
        </w:rPr>
        <w:t xml:space="preserve"> m</w:t>
      </w:r>
    </w:p>
    <w:p w14:paraId="5A161C86" w14:textId="1C63D3F6" w:rsidR="00902BED" w:rsidRDefault="00902BED" w:rsidP="00F7109F">
      <w:pPr>
        <w:pStyle w:val="ListParagraph"/>
        <w:numPr>
          <w:ilvl w:val="0"/>
          <w:numId w:val="47"/>
        </w:numPr>
        <w:spacing w:before="0" w:beforeAutospacing="0" w:after="60" w:afterAutospacing="0"/>
        <w:ind w:left="0" w:hanging="357"/>
        <w:jc w:val="both"/>
        <w:rPr>
          <w:rFonts w:asciiTheme="minorHAnsi" w:hAnsiTheme="minorHAnsi" w:cstheme="minorHAnsi"/>
          <w:bCs/>
          <w:lang w:eastAsia="en-US"/>
        </w:rPr>
      </w:pPr>
      <w:r w:rsidRPr="00F70F63">
        <w:rPr>
          <w:rFonts w:asciiTheme="minorHAnsi" w:hAnsiTheme="minorHAnsi" w:cstheme="minorHAnsi"/>
          <w:b/>
          <w:lang w:eastAsia="en-US"/>
        </w:rPr>
        <w:t xml:space="preserve">Daudzdzīvokļa ēkas </w:t>
      </w:r>
      <w:r>
        <w:rPr>
          <w:rFonts w:asciiTheme="minorHAnsi" w:hAnsiTheme="minorHAnsi" w:cstheme="minorHAnsi"/>
          <w:b/>
          <w:lang w:eastAsia="en-US"/>
        </w:rPr>
        <w:t>Dārza iela 21</w:t>
      </w:r>
      <w:r w:rsidRPr="00F70F63">
        <w:rPr>
          <w:rFonts w:asciiTheme="minorHAnsi" w:hAnsiTheme="minorHAnsi" w:cstheme="minorHAnsi"/>
          <w:b/>
          <w:lang w:eastAsia="en-US"/>
        </w:rPr>
        <w:t xml:space="preserve"> jumta izmēri</w:t>
      </w:r>
      <w:r w:rsidRPr="008C7804">
        <w:rPr>
          <w:rFonts w:asciiTheme="minorHAnsi" w:hAnsiTheme="minorHAnsi" w:cstheme="minorHAnsi"/>
          <w:bCs/>
          <w:lang w:eastAsia="en-US"/>
        </w:rPr>
        <w:t>:</w:t>
      </w:r>
    </w:p>
    <w:p w14:paraId="2E2BB9C3" w14:textId="1A20138D" w:rsidR="00902BED" w:rsidRDefault="00902BED" w:rsidP="00F7109F">
      <w:pPr>
        <w:widowControl/>
        <w:suppressAutoHyphens w:val="0"/>
        <w:spacing w:after="60"/>
        <w:jc w:val="both"/>
        <w:rPr>
          <w:rFonts w:asciiTheme="minorHAnsi" w:eastAsia="Calibri" w:hAnsiTheme="minorHAnsi" w:cstheme="minorHAnsi"/>
          <w:bCs/>
          <w:lang w:eastAsia="en-US"/>
        </w:rPr>
      </w:pPr>
      <w:r>
        <w:rPr>
          <w:rFonts w:asciiTheme="minorHAnsi" w:eastAsia="Calibri" w:hAnsiTheme="minorHAnsi" w:cstheme="minorHAnsi"/>
          <w:bCs/>
          <w:lang w:eastAsia="en-US"/>
        </w:rPr>
        <w:t xml:space="preserve"> </w:t>
      </w:r>
      <w:r w:rsidRPr="00AC4F37">
        <w:rPr>
          <w:rFonts w:asciiTheme="minorHAnsi" w:eastAsia="Calibri" w:hAnsiTheme="minorHAnsi" w:cstheme="minorHAnsi"/>
          <w:bCs/>
          <w:lang w:eastAsia="en-US"/>
        </w:rPr>
        <w:t xml:space="preserve">Jumta laukums – </w:t>
      </w:r>
      <w:r>
        <w:rPr>
          <w:rFonts w:asciiTheme="minorHAnsi" w:eastAsia="Calibri" w:hAnsiTheme="minorHAnsi" w:cstheme="minorHAnsi"/>
          <w:b/>
          <w:lang w:eastAsia="en-US"/>
        </w:rPr>
        <w:t>380</w:t>
      </w:r>
      <w:r w:rsidRPr="00AC4F37">
        <w:rPr>
          <w:rFonts w:asciiTheme="minorHAnsi" w:eastAsia="Calibri" w:hAnsiTheme="minorHAnsi" w:cstheme="minorHAnsi"/>
          <w:b/>
          <w:lang w:eastAsia="en-US"/>
        </w:rPr>
        <w:t xml:space="preserve"> m</w:t>
      </w:r>
      <w:r w:rsidRPr="00AC4F37">
        <w:rPr>
          <w:rFonts w:ascii="Arial" w:eastAsia="Calibri" w:hAnsi="Arial" w:cs="Arial"/>
          <w:b/>
          <w:lang w:eastAsia="en-US"/>
        </w:rPr>
        <w:t>²</w:t>
      </w:r>
      <w:r w:rsidRPr="00AC4F37">
        <w:rPr>
          <w:rFonts w:asciiTheme="minorHAnsi" w:eastAsia="Calibri" w:hAnsiTheme="minorHAnsi" w:cstheme="minorHAnsi"/>
          <w:bCs/>
          <w:lang w:eastAsia="en-US"/>
        </w:rPr>
        <w:t xml:space="preserve"> , stāvu skaits – 3, ēkas augstums – </w:t>
      </w:r>
      <w:r>
        <w:rPr>
          <w:rFonts w:asciiTheme="minorHAnsi" w:eastAsia="Calibri" w:hAnsiTheme="minorHAnsi" w:cstheme="minorHAnsi"/>
          <w:bCs/>
          <w:lang w:eastAsia="en-US"/>
        </w:rPr>
        <w:t>≈</w:t>
      </w:r>
      <w:r w:rsidRPr="00AC4F37">
        <w:rPr>
          <w:rFonts w:asciiTheme="minorHAnsi" w:eastAsia="Calibri" w:hAnsiTheme="minorHAnsi" w:cstheme="minorHAnsi"/>
          <w:bCs/>
          <w:lang w:eastAsia="en-US"/>
        </w:rPr>
        <w:t xml:space="preserve"> 7.5 – 8.5 m</w:t>
      </w:r>
    </w:p>
    <w:p w14:paraId="0FCDFCFA" w14:textId="632B95D6" w:rsidR="007C155F" w:rsidRPr="007C155F" w:rsidRDefault="00F70F63" w:rsidP="00F7109F">
      <w:pPr>
        <w:pStyle w:val="ListParagraph"/>
        <w:numPr>
          <w:ilvl w:val="0"/>
          <w:numId w:val="47"/>
        </w:numPr>
        <w:spacing w:before="0" w:beforeAutospacing="0" w:after="60" w:afterAutospacing="0"/>
        <w:ind w:left="0"/>
        <w:jc w:val="both"/>
        <w:rPr>
          <w:rFonts w:asciiTheme="minorHAnsi" w:hAnsiTheme="minorHAnsi" w:cstheme="minorHAnsi"/>
          <w:lang w:eastAsia="en-US"/>
        </w:rPr>
      </w:pPr>
      <w:r w:rsidRPr="00F70F63">
        <w:rPr>
          <w:rFonts w:asciiTheme="minorHAnsi" w:hAnsiTheme="minorHAnsi" w:cstheme="minorHAnsi"/>
          <w:b/>
          <w:bCs/>
          <w:lang w:eastAsia="en-US"/>
        </w:rPr>
        <w:t>Mērķis.</w:t>
      </w:r>
      <w:r>
        <w:rPr>
          <w:rFonts w:asciiTheme="minorHAnsi" w:hAnsiTheme="minorHAnsi" w:cstheme="minorHAnsi"/>
          <w:lang w:eastAsia="en-US"/>
        </w:rPr>
        <w:t xml:space="preserve"> </w:t>
      </w:r>
      <w:r w:rsidR="007C155F" w:rsidRPr="007C155F">
        <w:rPr>
          <w:rFonts w:asciiTheme="minorHAnsi" w:hAnsiTheme="minorHAnsi" w:cstheme="minorHAnsi"/>
          <w:lang w:eastAsia="en-US"/>
        </w:rPr>
        <w:t xml:space="preserve">Saņemt daudzdzīvokļa ēkas </w:t>
      </w:r>
      <w:r w:rsidR="00395B19">
        <w:rPr>
          <w:rFonts w:asciiTheme="minorHAnsi" w:hAnsiTheme="minorHAnsi" w:cstheme="minorHAnsi"/>
          <w:lang w:eastAsia="en-US"/>
        </w:rPr>
        <w:t>Dārza iela 15</w:t>
      </w:r>
      <w:r w:rsidR="00902BED">
        <w:rPr>
          <w:rFonts w:asciiTheme="minorHAnsi" w:hAnsiTheme="minorHAnsi" w:cstheme="minorHAnsi"/>
          <w:lang w:eastAsia="en-US"/>
        </w:rPr>
        <w:t xml:space="preserve"> un Dārza iela 21</w:t>
      </w:r>
      <w:r w:rsidR="007C155F" w:rsidRPr="007C155F">
        <w:rPr>
          <w:rFonts w:asciiTheme="minorHAnsi" w:hAnsiTheme="minorHAnsi" w:cstheme="minorHAnsi"/>
          <w:lang w:eastAsia="en-US"/>
        </w:rPr>
        <w:t xml:space="preserve">, Bauska plakanā jumata seguma maiņu, atbilstoši </w:t>
      </w:r>
      <w:r w:rsidR="007C155F" w:rsidRPr="007C155F">
        <w:rPr>
          <w:rFonts w:asciiTheme="minorHAnsi" w:hAnsiTheme="minorHAnsi" w:cstheme="minorHAnsi"/>
        </w:rPr>
        <w:t>LR Būvnormatīviem</w:t>
      </w:r>
      <w:r w:rsidR="007C155F" w:rsidRPr="007C155F">
        <w:rPr>
          <w:rFonts w:asciiTheme="minorHAnsi" w:hAnsiTheme="minorHAnsi" w:cstheme="minorHAnsi"/>
          <w:lang w:eastAsia="en-US"/>
        </w:rPr>
        <w:t>. Veicot jumta segumu remontu tiek nodrošināta atmosfēras nokrišņu neiekļūšana ēku iekštelpās, personāla darba aizsardzības un higiēnas prasības, ēkas konstruktīvo elementu drošība un stabilitāte, kā arī tiek nodrošināta ēkas turpmāka droša ekspluatācija.</w:t>
      </w:r>
    </w:p>
    <w:p w14:paraId="3693E7AA" w14:textId="4331CC1A" w:rsidR="002376D1" w:rsidRPr="002376D1" w:rsidRDefault="007C155F" w:rsidP="00F7109F">
      <w:pPr>
        <w:pStyle w:val="ListParagraph"/>
        <w:numPr>
          <w:ilvl w:val="0"/>
          <w:numId w:val="47"/>
        </w:numPr>
        <w:spacing w:before="0" w:beforeAutospacing="0" w:after="60" w:afterAutospacing="0"/>
        <w:ind w:left="0" w:hanging="426"/>
        <w:jc w:val="both"/>
        <w:rPr>
          <w:rFonts w:asciiTheme="minorHAnsi" w:hAnsiTheme="minorHAnsi" w:cstheme="minorHAnsi"/>
          <w:bCs/>
          <w:lang w:eastAsia="en-US"/>
        </w:rPr>
      </w:pPr>
      <w:r w:rsidRPr="00F70F63">
        <w:rPr>
          <w:rFonts w:asciiTheme="minorHAnsi" w:hAnsiTheme="minorHAnsi" w:cstheme="minorHAnsi"/>
          <w:b/>
          <w:lang w:eastAsia="en-US"/>
        </w:rPr>
        <w:t>Vispārējās prasības</w:t>
      </w:r>
      <w:r w:rsidR="00F70F63" w:rsidRPr="00F70F63">
        <w:rPr>
          <w:rFonts w:asciiTheme="minorHAnsi" w:hAnsiTheme="minorHAnsi" w:cstheme="minorHAnsi"/>
          <w:b/>
          <w:lang w:eastAsia="en-US"/>
        </w:rPr>
        <w:t>.</w:t>
      </w:r>
      <w:r w:rsidR="00F70F63">
        <w:rPr>
          <w:rFonts w:asciiTheme="minorHAnsi" w:hAnsiTheme="minorHAnsi" w:cstheme="minorHAnsi"/>
          <w:bCs/>
          <w:lang w:eastAsia="en-US"/>
        </w:rPr>
        <w:t xml:space="preserve"> </w:t>
      </w:r>
      <w:r w:rsidR="007C627E" w:rsidRPr="007C627E">
        <w:rPr>
          <w:rFonts w:asciiTheme="minorHAnsi" w:hAnsiTheme="minorHAnsi" w:cstheme="minorHAnsi"/>
          <w:bCs/>
          <w:lang w:eastAsia="en-US"/>
        </w:rPr>
        <w:t>Visi darbi jāizpilda saskaņā ar spēkā esošajiem Latvijas un starptautiskajiem standartiem un</w:t>
      </w:r>
      <w:r w:rsidR="007C627E">
        <w:rPr>
          <w:rFonts w:asciiTheme="minorHAnsi" w:hAnsiTheme="minorHAnsi" w:cstheme="minorHAnsi"/>
          <w:bCs/>
          <w:lang w:eastAsia="en-US"/>
        </w:rPr>
        <w:t xml:space="preserve"> </w:t>
      </w:r>
      <w:r w:rsidR="007C627E" w:rsidRPr="007C627E">
        <w:rPr>
          <w:rFonts w:asciiTheme="minorHAnsi" w:hAnsiTheme="minorHAnsi" w:cstheme="minorHAnsi"/>
          <w:bCs/>
          <w:lang w:eastAsia="en-US"/>
        </w:rPr>
        <w:t>noteikumiem</w:t>
      </w:r>
      <w:r w:rsidR="002376D1">
        <w:rPr>
          <w:rFonts w:asciiTheme="minorHAnsi" w:hAnsiTheme="minorHAnsi" w:cstheme="minorHAnsi"/>
          <w:bCs/>
          <w:lang w:eastAsia="en-US"/>
        </w:rPr>
        <w:t xml:space="preserve">. </w:t>
      </w:r>
      <w:r w:rsidR="007C627E" w:rsidRPr="002376D1">
        <w:rPr>
          <w:rFonts w:asciiTheme="minorHAnsi" w:hAnsiTheme="minorHAnsi" w:cstheme="minorHAnsi"/>
          <w:bCs/>
          <w:lang w:eastAsia="en-US"/>
        </w:rPr>
        <w:t>Visiem izmantotajiem materiāliem un iekārtām jābūt Eiropas Savienībā sertificētiem un jāatbilst Ministru kabineta 2015.gada 30.jūnija noteikumu Nr.333 “Noteikumi par Latvijas būvnormatīvu LBN 201-15 “Būvju ugunsdrošība”” prasībām.</w:t>
      </w:r>
      <w:r w:rsidR="002376D1" w:rsidRPr="002376D1">
        <w:rPr>
          <w:rFonts w:asciiTheme="minorHAnsi" w:hAnsiTheme="minorHAnsi" w:cstheme="minorHAnsi"/>
          <w:bCs/>
          <w:lang w:eastAsia="en-US"/>
        </w:rPr>
        <w:t xml:space="preserve"> </w:t>
      </w:r>
      <w:r w:rsidR="007C627E" w:rsidRPr="002376D1">
        <w:rPr>
          <w:rFonts w:asciiTheme="minorHAnsi" w:hAnsiTheme="minorHAnsi" w:cstheme="minorHAnsi"/>
          <w:bCs/>
          <w:lang w:eastAsia="en-US"/>
        </w:rPr>
        <w:t>Būvdarbu laikā Izpildītājam būvobjektos jānodrošina lietotāju funkcionālā darbība un jāparedz darba organizācijas pasākumi atbilstoši normatīviem un darba drošības prasībām. Jumta atjaunošanu un nomaiņu jāveic, nodrošinot atbilstību Būvniecības likuma 9.panta prasībām. Darbu veicējam būvdarbu izpildes laikā jānodrošina lietus ūdens neiekļūšana ēku iekštelpās. Izpildītājs veic nepieciešamos remontdarbus ar savu inventāru un materiāliem. Nepieciešamības gadījumā izmanto autopacēlājus. Ja Pakalpojuma izpildes laikā tiek bojāts Pasūtītāja apsaimniekotais īpašums, Izpildītājs apņemas par saviem līdzekļiem veikt bojāto atjaunošanu. Piecas dienas pirms remontu darbu uzsākšanas uzņēmējs informē pasūtītāju par darbu uzsākšanu.</w:t>
      </w:r>
    </w:p>
    <w:p w14:paraId="46FB9192" w14:textId="27B1D960" w:rsidR="00F70F63" w:rsidRPr="00CA3913" w:rsidRDefault="007C627E" w:rsidP="00CA3913">
      <w:pPr>
        <w:pStyle w:val="ListParagraph"/>
        <w:numPr>
          <w:ilvl w:val="0"/>
          <w:numId w:val="47"/>
        </w:numPr>
        <w:spacing w:before="0" w:beforeAutospacing="0" w:after="60" w:afterAutospacing="0"/>
        <w:ind w:left="0" w:hanging="426"/>
        <w:jc w:val="both"/>
        <w:rPr>
          <w:rFonts w:asciiTheme="minorHAnsi" w:hAnsiTheme="minorHAnsi" w:cstheme="minorHAnsi"/>
          <w:bCs/>
          <w:lang w:eastAsia="en-US"/>
        </w:rPr>
      </w:pPr>
      <w:r w:rsidRPr="00CA3913">
        <w:rPr>
          <w:rFonts w:asciiTheme="minorHAnsi" w:hAnsiTheme="minorHAnsi" w:cstheme="minorHAnsi"/>
          <w:b/>
          <w:lang w:eastAsia="en-US"/>
        </w:rPr>
        <w:t>Vispārējs darbu apraksts</w:t>
      </w:r>
      <w:r w:rsidR="002376D1" w:rsidRPr="00CA3913">
        <w:rPr>
          <w:rFonts w:asciiTheme="minorHAnsi" w:hAnsiTheme="minorHAnsi" w:cstheme="minorHAnsi"/>
          <w:b/>
          <w:lang w:eastAsia="en-US"/>
        </w:rPr>
        <w:t>.</w:t>
      </w:r>
      <w:r w:rsidR="002376D1" w:rsidRPr="00CA3913">
        <w:rPr>
          <w:rFonts w:asciiTheme="minorHAnsi" w:hAnsiTheme="minorHAnsi" w:cstheme="minorHAnsi"/>
          <w:bCs/>
          <w:lang w:eastAsia="en-US"/>
        </w:rPr>
        <w:t xml:space="preserve"> </w:t>
      </w:r>
      <w:r w:rsidR="00790082" w:rsidRPr="00CA3913">
        <w:rPr>
          <w:rFonts w:asciiTheme="minorHAnsi" w:hAnsiTheme="minorHAnsi" w:cstheme="minorHAnsi"/>
          <w:bCs/>
          <w:lang w:eastAsia="en-US"/>
        </w:rPr>
        <w:t>Ja nepieciešams, ē</w:t>
      </w:r>
      <w:r w:rsidR="002376D1" w:rsidRPr="00CA3913">
        <w:rPr>
          <w:rFonts w:asciiTheme="minorHAnsi" w:hAnsiTheme="minorHAnsi" w:cstheme="minorHAnsi"/>
          <w:bCs/>
          <w:lang w:eastAsia="en-US"/>
        </w:rPr>
        <w:t xml:space="preserve">kas jumta plaknes bitumena seguma bojāto vietu demontāža, jumta attīrīšana. </w:t>
      </w:r>
      <w:r w:rsidR="00790082" w:rsidRPr="00CA3913">
        <w:rPr>
          <w:rFonts w:asciiTheme="minorHAnsi" w:hAnsiTheme="minorHAnsi" w:cstheme="minorHAnsi"/>
          <w:bCs/>
          <w:lang w:eastAsia="en-US"/>
        </w:rPr>
        <w:t>Jumta ventilācija (jumta sēnes) uzstādīšana</w:t>
      </w:r>
      <w:r w:rsidR="002376D1" w:rsidRPr="00CA3913">
        <w:rPr>
          <w:rFonts w:asciiTheme="minorHAnsi" w:hAnsiTheme="minorHAnsi" w:cstheme="minorHAnsi"/>
          <w:bCs/>
          <w:lang w:eastAsia="en-US"/>
        </w:rPr>
        <w:t>.</w:t>
      </w:r>
      <w:r w:rsidR="00790082" w:rsidRPr="00CA3913">
        <w:rPr>
          <w:rFonts w:asciiTheme="minorHAnsi" w:hAnsiTheme="minorHAnsi" w:cstheme="minorHAnsi"/>
          <w:bCs/>
          <w:lang w:eastAsia="en-US"/>
        </w:rPr>
        <w:t xml:space="preserve"> Mīkstā jumta seguma virsklāja vienā slānī piekausēšana </w:t>
      </w:r>
      <w:r w:rsidR="006F63D5" w:rsidRPr="00CA3913">
        <w:rPr>
          <w:rFonts w:asciiTheme="minorHAnsi" w:hAnsiTheme="minorHAnsi" w:cstheme="minorHAnsi"/>
          <w:bCs/>
          <w:lang w:eastAsia="en-US"/>
        </w:rPr>
        <w:t>uz jau esošā jumta klājuma.</w:t>
      </w:r>
      <w:r w:rsidR="00902BED" w:rsidRPr="00CA3913">
        <w:rPr>
          <w:rFonts w:asciiTheme="minorHAnsi" w:hAnsiTheme="minorHAnsi" w:cstheme="minorHAnsi"/>
          <w:bCs/>
          <w:lang w:eastAsia="en-US"/>
        </w:rPr>
        <w:t xml:space="preserve"> </w:t>
      </w:r>
      <w:r w:rsidR="00CA3913" w:rsidRPr="00CA3913">
        <w:rPr>
          <w:rFonts w:asciiTheme="minorHAnsi" w:hAnsiTheme="minorHAnsi" w:cstheme="minorHAnsi"/>
          <w:bCs/>
          <w:lang w:eastAsia="en-US"/>
        </w:rPr>
        <w:t xml:space="preserve">Iestrādāt jaunas lietus lāsenes aptuveni 200 metri katram objektam. </w:t>
      </w:r>
      <w:r w:rsidR="00902BED" w:rsidRPr="00CA3913">
        <w:rPr>
          <w:rFonts w:asciiTheme="minorHAnsi" w:hAnsiTheme="minorHAnsi" w:cstheme="minorHAnsi"/>
          <w:bCs/>
          <w:lang w:eastAsia="en-US"/>
        </w:rPr>
        <w:t>Nomainīt esošām parapetēm un pilastriem jaunas skārda jumtiņus/cepures.</w:t>
      </w:r>
      <w:r w:rsidR="00CA3913" w:rsidRPr="00CA3913">
        <w:rPr>
          <w:rFonts w:asciiTheme="minorHAnsi" w:hAnsiTheme="minorHAnsi" w:cstheme="minorHAnsi"/>
          <w:bCs/>
          <w:lang w:eastAsia="en-US"/>
        </w:rPr>
        <w:t xml:space="preserve"> Visiem skārda elementiem jābūt no skārda, kas nav plānāks par 0.45 mm</w:t>
      </w:r>
    </w:p>
    <w:p w14:paraId="094AEAEE" w14:textId="76B3FCAF" w:rsidR="002376D1" w:rsidRPr="00790082" w:rsidRDefault="002376D1" w:rsidP="00F7109F">
      <w:pPr>
        <w:pStyle w:val="ListParagraph"/>
        <w:numPr>
          <w:ilvl w:val="0"/>
          <w:numId w:val="47"/>
        </w:numPr>
        <w:spacing w:before="0" w:beforeAutospacing="0" w:after="60" w:afterAutospacing="0"/>
        <w:ind w:left="0" w:hanging="426"/>
        <w:jc w:val="both"/>
        <w:rPr>
          <w:rFonts w:asciiTheme="minorHAnsi" w:hAnsiTheme="minorHAnsi" w:cstheme="minorHAnsi"/>
          <w:bCs/>
          <w:lang w:eastAsia="en-US"/>
        </w:rPr>
      </w:pPr>
      <w:r w:rsidRPr="00790082">
        <w:rPr>
          <w:rFonts w:asciiTheme="minorHAnsi" w:hAnsiTheme="minorHAnsi" w:cstheme="minorHAnsi"/>
          <w:b/>
          <w:lang w:eastAsia="en-US"/>
        </w:rPr>
        <w:t>Vispārējas prasības būvizstrādājumiem.</w:t>
      </w:r>
      <w:r w:rsidRPr="00790082">
        <w:rPr>
          <w:rFonts w:asciiTheme="minorHAnsi" w:hAnsiTheme="minorHAnsi" w:cstheme="minorHAnsi"/>
          <w:bCs/>
          <w:lang w:eastAsia="en-US"/>
        </w:rPr>
        <w:t xml:space="preserve"> </w:t>
      </w:r>
      <w:r w:rsidR="00F70F63" w:rsidRPr="00790082">
        <w:rPr>
          <w:rFonts w:asciiTheme="minorHAnsi" w:hAnsiTheme="minorHAnsi" w:cstheme="minorHAnsi"/>
          <w:bCs/>
          <w:lang w:eastAsia="en-US"/>
        </w:rPr>
        <w:t>Mīkstā jumta seguma virsklājs - Uniflex EKP 5,0, masa 5.0 kg/m</w:t>
      </w:r>
      <w:r w:rsidR="00F70F63" w:rsidRPr="00790082">
        <w:rPr>
          <w:rFonts w:ascii="Arial" w:hAnsi="Arial" w:cs="Arial"/>
          <w:bCs/>
          <w:lang w:eastAsia="en-US"/>
        </w:rPr>
        <w:t>²</w:t>
      </w:r>
      <w:r w:rsidR="00F70F63" w:rsidRPr="00790082">
        <w:rPr>
          <w:rFonts w:asciiTheme="minorHAnsi" w:hAnsiTheme="minorHAnsi" w:cstheme="minorHAnsi"/>
          <w:bCs/>
          <w:lang w:eastAsia="en-US"/>
        </w:rPr>
        <w:t>, poliesters 180 gr./m</w:t>
      </w:r>
      <w:r w:rsidR="00F70F63" w:rsidRPr="00790082">
        <w:rPr>
          <w:rFonts w:ascii="Arial" w:hAnsi="Arial" w:cs="Arial"/>
          <w:bCs/>
          <w:lang w:eastAsia="en-US"/>
        </w:rPr>
        <w:t>²</w:t>
      </w:r>
      <w:r w:rsidR="00F70F63" w:rsidRPr="00790082">
        <w:rPr>
          <w:rFonts w:asciiTheme="minorHAnsi" w:hAnsiTheme="minorHAnsi" w:cstheme="minorHAnsi"/>
          <w:bCs/>
          <w:lang w:eastAsia="en-US"/>
        </w:rPr>
        <w:t xml:space="preserve"> biezums 4,0mm, vai ekvivalents.</w:t>
      </w:r>
    </w:p>
    <w:p w14:paraId="2B75A16B" w14:textId="005E38A7" w:rsidR="00F70F63" w:rsidRPr="00340313" w:rsidRDefault="00F70F63" w:rsidP="00F7109F">
      <w:pPr>
        <w:pStyle w:val="ListParagraph"/>
        <w:numPr>
          <w:ilvl w:val="0"/>
          <w:numId w:val="47"/>
        </w:numPr>
        <w:spacing w:before="0" w:beforeAutospacing="0" w:after="60" w:afterAutospacing="0"/>
        <w:ind w:left="0" w:hanging="426"/>
        <w:jc w:val="both"/>
        <w:rPr>
          <w:rFonts w:asciiTheme="minorHAnsi" w:hAnsiTheme="minorHAnsi" w:cstheme="minorHAnsi"/>
          <w:b/>
          <w:lang w:eastAsia="en-US"/>
        </w:rPr>
      </w:pPr>
      <w:r w:rsidRPr="00630407">
        <w:rPr>
          <w:rFonts w:asciiTheme="minorHAnsi" w:hAnsiTheme="minorHAnsi" w:cstheme="minorHAnsi"/>
          <w:b/>
          <w:lang w:eastAsia="en-US"/>
        </w:rPr>
        <w:t>Vides aizsardzības pasākumi</w:t>
      </w:r>
      <w:r w:rsidR="00630407">
        <w:rPr>
          <w:rFonts w:asciiTheme="minorHAnsi" w:hAnsiTheme="minorHAnsi" w:cstheme="minorHAnsi"/>
          <w:b/>
          <w:lang w:eastAsia="en-US"/>
        </w:rPr>
        <w:t xml:space="preserve">. </w:t>
      </w:r>
      <w:r w:rsidR="00630407" w:rsidRPr="00630407">
        <w:rPr>
          <w:rFonts w:asciiTheme="minorHAnsi" w:hAnsiTheme="minorHAnsi" w:cstheme="minorHAnsi"/>
          <w:bCs/>
          <w:lang w:eastAsia="en-US"/>
        </w:rPr>
        <w:t xml:space="preserve">Remonta darbu laikā jāparedz tikai videi draudzīgi risinājumi, ja tas ir iespējams, ekoloģiski tīri materiāli un sistēmu komponenti. Pretendentam jāparedz tādu remonta darbu metožu pielietošana, kura nepiesārņo zemi, ūdeni un gaisu būvdarbu zonā un blakus teritorijā un gar būvmateriālu transportēšanas ceļiem. Jāparedz piesardzības pasākumi, kas ierobežo trokšņa, smaku, vibrāciju u.c. kaitīgo faktoru ietekmi uz personālu, kas atrodas būvlaukumā, kā arī blakus esošajiem iedzīvotājiem, gājējiem, braucējiem. Remonta darbu izpildē pielietojamie būvmateriāli nedrīkst izdalīt toksiskas vielas, materiāli un konstrukcijas nedrīkst būt bīstamas apkārtējai videi un cilvēku veselībai kā remonta darbu veikšanas laikā, </w:t>
      </w:r>
      <w:r w:rsidR="00630407" w:rsidRPr="00630407">
        <w:rPr>
          <w:rFonts w:asciiTheme="minorHAnsi" w:hAnsiTheme="minorHAnsi" w:cstheme="minorHAnsi"/>
          <w:bCs/>
          <w:lang w:eastAsia="en-US"/>
        </w:rPr>
        <w:lastRenderedPageBreak/>
        <w:t>tā arī ēkas turpmākas ekspluatācijas laikā. Izvēloties starp vairākiem materiāliem ar ekvivalentām īpašībām, priekšroku dot materiāliem, kuri apzīmēti ar ekomarķējuma zīmi.</w:t>
      </w:r>
    </w:p>
    <w:p w14:paraId="39B020C1" w14:textId="48594047" w:rsidR="00340313" w:rsidRPr="00340313" w:rsidRDefault="00340313" w:rsidP="00F7109F">
      <w:pPr>
        <w:widowControl/>
        <w:numPr>
          <w:ilvl w:val="0"/>
          <w:numId w:val="47"/>
        </w:numPr>
        <w:suppressAutoHyphens w:val="0"/>
        <w:spacing w:after="60"/>
        <w:ind w:left="0" w:hanging="426"/>
        <w:contextualSpacing/>
        <w:jc w:val="both"/>
        <w:rPr>
          <w:rFonts w:asciiTheme="minorHAnsi" w:hAnsiTheme="minorHAnsi" w:cstheme="minorHAnsi"/>
          <w:lang w:eastAsia="en-US"/>
        </w:rPr>
      </w:pPr>
      <w:bookmarkStart w:id="7" w:name="_Hlk108528188"/>
      <w:r w:rsidRPr="00F70F63">
        <w:rPr>
          <w:rFonts w:asciiTheme="minorHAnsi" w:hAnsiTheme="minorHAnsi" w:cstheme="minorHAnsi"/>
          <w:b/>
          <w:bCs/>
          <w:lang w:eastAsia="en-US"/>
        </w:rPr>
        <w:t xml:space="preserve">Garantijas </w:t>
      </w:r>
      <w:bookmarkEnd w:id="7"/>
      <w:r w:rsidRPr="00F70F63">
        <w:rPr>
          <w:rFonts w:asciiTheme="minorHAnsi" w:hAnsiTheme="minorHAnsi" w:cstheme="minorHAnsi"/>
          <w:b/>
          <w:bCs/>
          <w:lang w:eastAsia="en-US"/>
        </w:rPr>
        <w:t>laiks un defektu novēršana</w:t>
      </w:r>
      <w:r>
        <w:rPr>
          <w:rFonts w:asciiTheme="minorHAnsi" w:hAnsiTheme="minorHAnsi" w:cstheme="minorHAnsi"/>
          <w:lang w:eastAsia="en-US"/>
        </w:rPr>
        <w:t>. D</w:t>
      </w:r>
      <w:r w:rsidRPr="00340313">
        <w:rPr>
          <w:rFonts w:asciiTheme="minorHAnsi" w:hAnsiTheme="minorHAnsi" w:cstheme="minorHAnsi"/>
          <w:lang w:eastAsia="en-US"/>
        </w:rPr>
        <w:t>arbu un tajos izmantoto būvizstrādājumu garantijas laiks ir 5 (pieci) kalendārie gadi pēc Darbu pieņemšanas - nodošanas akta parakstīšanas. Uzņēmējs novērš visus pārbaudes aktā konstatētos defektus. Par Darbu laikā konstatēto defektu novēršanas termiņu Līdzēji vienojas katrā atsevišķā gadījumā. Uzņēmēja vainas dēļ radušos defektus Uzņēmējs novērš par saviem līdzekļiem Līguma 1.3.punktā noteikto izpildes termiņu ietvaros.</w:t>
      </w:r>
    </w:p>
    <w:p w14:paraId="58C50A74" w14:textId="6479155C" w:rsidR="00FC0D0C" w:rsidRDefault="00FC0D0C" w:rsidP="00F7109F">
      <w:pPr>
        <w:widowControl/>
        <w:suppressAutoHyphens w:val="0"/>
        <w:spacing w:after="60"/>
        <w:rPr>
          <w:rFonts w:asciiTheme="minorHAnsi" w:hAnsiTheme="minorHAnsi" w:cstheme="minorHAnsi"/>
          <w:lang w:eastAsia="en-US"/>
        </w:rPr>
      </w:pPr>
    </w:p>
    <w:p w14:paraId="135CF3FB" w14:textId="70088EAA" w:rsidR="00FC0D0C" w:rsidRDefault="00FC0D0C" w:rsidP="00F7109F">
      <w:pPr>
        <w:widowControl/>
        <w:suppressAutoHyphens w:val="0"/>
        <w:spacing w:after="60"/>
        <w:rPr>
          <w:rFonts w:asciiTheme="minorHAnsi" w:hAnsiTheme="minorHAnsi" w:cstheme="minorHAnsi"/>
          <w:lang w:eastAsia="en-US"/>
        </w:rPr>
      </w:pPr>
    </w:p>
    <w:p w14:paraId="13560F97" w14:textId="14356023" w:rsidR="00FC0D0C" w:rsidRDefault="00FC0D0C" w:rsidP="00F7109F">
      <w:pPr>
        <w:widowControl/>
        <w:suppressAutoHyphens w:val="0"/>
        <w:spacing w:after="60"/>
        <w:rPr>
          <w:rFonts w:asciiTheme="minorHAnsi" w:hAnsiTheme="minorHAnsi" w:cstheme="minorHAnsi"/>
          <w:lang w:eastAsia="en-US"/>
        </w:rPr>
      </w:pPr>
    </w:p>
    <w:p w14:paraId="51FFB851" w14:textId="77777777" w:rsidR="00FC0D0C" w:rsidRDefault="00FC0D0C" w:rsidP="00F7109F">
      <w:pPr>
        <w:widowControl/>
        <w:suppressAutoHyphens w:val="0"/>
        <w:spacing w:after="60"/>
        <w:rPr>
          <w:rFonts w:asciiTheme="minorHAnsi" w:hAnsiTheme="minorHAnsi" w:cstheme="minorHAnsi"/>
          <w:lang w:eastAsia="en-US"/>
        </w:rPr>
      </w:pPr>
    </w:p>
    <w:p w14:paraId="3DFB0888" w14:textId="62830D97" w:rsidR="00FC0D0C" w:rsidRDefault="00FC0D0C" w:rsidP="00F7109F">
      <w:pPr>
        <w:widowControl/>
        <w:suppressAutoHyphens w:val="0"/>
        <w:spacing w:after="60"/>
        <w:rPr>
          <w:rFonts w:asciiTheme="minorHAnsi" w:hAnsiTheme="minorHAnsi" w:cstheme="minorHAnsi"/>
          <w:lang w:eastAsia="en-US"/>
        </w:rPr>
      </w:pPr>
    </w:p>
    <w:p w14:paraId="58AD3EEF" w14:textId="025B7BCF" w:rsidR="00FC0D0C" w:rsidRDefault="00FC0D0C" w:rsidP="00F7109F">
      <w:pPr>
        <w:widowControl/>
        <w:suppressAutoHyphens w:val="0"/>
        <w:spacing w:after="60"/>
        <w:rPr>
          <w:rFonts w:asciiTheme="minorHAnsi" w:hAnsiTheme="minorHAnsi" w:cstheme="minorHAnsi"/>
          <w:lang w:eastAsia="en-US"/>
        </w:rPr>
      </w:pPr>
    </w:p>
    <w:p w14:paraId="23FB2B66" w14:textId="75BCAA5D" w:rsidR="00790082" w:rsidRDefault="00790082" w:rsidP="00F7109F">
      <w:pPr>
        <w:widowControl/>
        <w:suppressAutoHyphens w:val="0"/>
        <w:spacing w:after="60"/>
        <w:rPr>
          <w:rFonts w:asciiTheme="minorHAnsi" w:hAnsiTheme="minorHAnsi" w:cstheme="minorHAnsi"/>
          <w:lang w:eastAsia="en-US"/>
        </w:rPr>
      </w:pPr>
    </w:p>
    <w:p w14:paraId="61E0A878" w14:textId="0AA97457" w:rsidR="00790082" w:rsidRDefault="00790082" w:rsidP="00F7109F">
      <w:pPr>
        <w:widowControl/>
        <w:suppressAutoHyphens w:val="0"/>
        <w:spacing w:after="60"/>
        <w:rPr>
          <w:rFonts w:asciiTheme="minorHAnsi" w:hAnsiTheme="minorHAnsi" w:cstheme="minorHAnsi"/>
          <w:lang w:eastAsia="en-US"/>
        </w:rPr>
      </w:pPr>
    </w:p>
    <w:p w14:paraId="1FD1583B" w14:textId="1B5F5D95" w:rsidR="00790082" w:rsidRDefault="00790082" w:rsidP="00F7109F">
      <w:pPr>
        <w:widowControl/>
        <w:suppressAutoHyphens w:val="0"/>
        <w:spacing w:after="60"/>
        <w:rPr>
          <w:rFonts w:asciiTheme="minorHAnsi" w:hAnsiTheme="minorHAnsi" w:cstheme="minorHAnsi"/>
          <w:lang w:eastAsia="en-US"/>
        </w:rPr>
      </w:pPr>
    </w:p>
    <w:p w14:paraId="3495E330" w14:textId="21E0F3AB" w:rsidR="00790082" w:rsidRDefault="00790082" w:rsidP="00F7109F">
      <w:pPr>
        <w:widowControl/>
        <w:suppressAutoHyphens w:val="0"/>
        <w:spacing w:after="60"/>
        <w:rPr>
          <w:rFonts w:asciiTheme="minorHAnsi" w:hAnsiTheme="minorHAnsi" w:cstheme="minorHAnsi"/>
          <w:lang w:eastAsia="en-US"/>
        </w:rPr>
      </w:pPr>
    </w:p>
    <w:p w14:paraId="6F80E24F" w14:textId="693288A5" w:rsidR="00B37F41" w:rsidRPr="00FB3A91" w:rsidRDefault="00630407" w:rsidP="00F7109F">
      <w:pPr>
        <w:widowControl/>
        <w:suppressAutoHyphens w:val="0"/>
        <w:spacing w:after="60"/>
        <w:rPr>
          <w:rFonts w:asciiTheme="minorHAnsi" w:hAnsiTheme="minorHAnsi" w:cstheme="minorHAnsi"/>
          <w:lang w:eastAsia="en-US"/>
        </w:rPr>
      </w:pPr>
      <w:r>
        <w:rPr>
          <w:rFonts w:asciiTheme="minorHAnsi" w:hAnsiTheme="minorHAnsi" w:cstheme="minorHAnsi"/>
          <w:lang w:eastAsia="en-US"/>
        </w:rPr>
        <w:br w:type="page"/>
      </w:r>
    </w:p>
    <w:p w14:paraId="3E76D9C0" w14:textId="77777777" w:rsidR="00405BDD" w:rsidRPr="00FB3A91" w:rsidRDefault="00E6037C" w:rsidP="00F7109F">
      <w:pPr>
        <w:spacing w:after="60"/>
        <w:jc w:val="right"/>
        <w:rPr>
          <w:rFonts w:asciiTheme="minorHAnsi" w:hAnsiTheme="minorHAnsi" w:cstheme="minorHAnsi"/>
        </w:rPr>
      </w:pPr>
      <w:r w:rsidRPr="00FB3A91">
        <w:rPr>
          <w:rFonts w:asciiTheme="minorHAnsi" w:hAnsiTheme="minorHAnsi" w:cstheme="minorHAnsi"/>
        </w:rPr>
        <w:lastRenderedPageBreak/>
        <w:t>3</w:t>
      </w:r>
      <w:r w:rsidR="00405BDD" w:rsidRPr="00FB3A91">
        <w:rPr>
          <w:rFonts w:asciiTheme="minorHAnsi" w:hAnsiTheme="minorHAnsi" w:cstheme="minorHAnsi"/>
        </w:rPr>
        <w:t>.pielikums</w:t>
      </w:r>
    </w:p>
    <w:p w14:paraId="708C67B3" w14:textId="77777777" w:rsidR="00405BDD" w:rsidRPr="00FB3A91" w:rsidRDefault="00405BDD" w:rsidP="00F7109F">
      <w:pPr>
        <w:spacing w:after="60"/>
        <w:jc w:val="right"/>
        <w:rPr>
          <w:rFonts w:asciiTheme="minorHAnsi" w:hAnsiTheme="minorHAnsi" w:cstheme="minorHAnsi"/>
        </w:rPr>
      </w:pPr>
    </w:p>
    <w:p w14:paraId="55732CC5" w14:textId="6D2473B2" w:rsidR="00B552D0" w:rsidRPr="00FB3A91" w:rsidRDefault="00B552D0" w:rsidP="00F7109F">
      <w:pPr>
        <w:spacing w:after="60"/>
        <w:jc w:val="center"/>
        <w:rPr>
          <w:rFonts w:asciiTheme="minorHAnsi" w:hAnsiTheme="minorHAnsi" w:cstheme="minorHAnsi"/>
          <w:b/>
        </w:rPr>
      </w:pPr>
      <w:r w:rsidRPr="00FB3A91">
        <w:rPr>
          <w:rFonts w:asciiTheme="minorHAnsi" w:hAnsiTheme="minorHAnsi" w:cstheme="minorHAnsi"/>
          <w:b/>
        </w:rPr>
        <w:t>Informācija par pretendent</w:t>
      </w:r>
      <w:r w:rsidR="00F77BCA">
        <w:rPr>
          <w:rFonts w:asciiTheme="minorHAnsi" w:hAnsiTheme="minorHAnsi" w:cstheme="minorHAnsi"/>
          <w:b/>
        </w:rPr>
        <w:t>a veiktiem darbiem</w:t>
      </w:r>
    </w:p>
    <w:p w14:paraId="3E896D63" w14:textId="4D8F96AC" w:rsidR="00B552D0" w:rsidRDefault="00B552D0" w:rsidP="00F7109F">
      <w:pPr>
        <w:tabs>
          <w:tab w:val="left" w:pos="0"/>
        </w:tabs>
        <w:spacing w:after="60"/>
        <w:jc w:val="both"/>
        <w:rPr>
          <w:rFonts w:asciiTheme="minorHAnsi" w:hAnsiTheme="minorHAnsi" w:cstheme="minorHAnsi"/>
          <w:i/>
        </w:rPr>
      </w:pPr>
    </w:p>
    <w:tbl>
      <w:tblPr>
        <w:tblStyle w:val="TableGrid"/>
        <w:tblW w:w="0" w:type="auto"/>
        <w:tblLook w:val="04A0" w:firstRow="1" w:lastRow="0" w:firstColumn="1" w:lastColumn="0" w:noHBand="0" w:noVBand="1"/>
      </w:tblPr>
      <w:tblGrid>
        <w:gridCol w:w="2265"/>
        <w:gridCol w:w="2265"/>
        <w:gridCol w:w="2265"/>
        <w:gridCol w:w="2266"/>
      </w:tblGrid>
      <w:tr w:rsidR="00F77BCA" w:rsidRPr="00F77BCA" w14:paraId="142E9FCA" w14:textId="77777777" w:rsidTr="00BF4C80">
        <w:tc>
          <w:tcPr>
            <w:tcW w:w="2265" w:type="dxa"/>
          </w:tcPr>
          <w:p w14:paraId="3EFE944D" w14:textId="2B9CF54C" w:rsidR="00F77BCA" w:rsidRPr="00F77BCA" w:rsidRDefault="00F77BCA" w:rsidP="00F7109F">
            <w:pPr>
              <w:tabs>
                <w:tab w:val="left" w:pos="0"/>
              </w:tabs>
              <w:spacing w:after="60"/>
              <w:rPr>
                <w:rFonts w:asciiTheme="minorHAnsi" w:hAnsiTheme="minorHAnsi" w:cstheme="minorHAnsi"/>
                <w:b/>
                <w:bCs/>
                <w:iCs/>
              </w:rPr>
            </w:pPr>
            <w:r w:rsidRPr="00F77BCA">
              <w:rPr>
                <w:rFonts w:asciiTheme="minorHAnsi" w:hAnsiTheme="minorHAnsi" w:cstheme="minorHAnsi"/>
                <w:b/>
                <w:bCs/>
                <w:iCs/>
              </w:rPr>
              <w:t>Pasūtītājs</w:t>
            </w:r>
          </w:p>
        </w:tc>
        <w:tc>
          <w:tcPr>
            <w:tcW w:w="2265" w:type="dxa"/>
          </w:tcPr>
          <w:p w14:paraId="478C1AED" w14:textId="14E32AED" w:rsidR="00F77BCA" w:rsidRPr="00F77BCA" w:rsidRDefault="00F77BCA" w:rsidP="00F7109F">
            <w:pPr>
              <w:tabs>
                <w:tab w:val="left" w:pos="0"/>
              </w:tabs>
              <w:spacing w:after="60"/>
              <w:rPr>
                <w:rFonts w:asciiTheme="minorHAnsi" w:hAnsiTheme="minorHAnsi" w:cstheme="minorHAnsi"/>
                <w:b/>
                <w:bCs/>
                <w:iCs/>
              </w:rPr>
            </w:pPr>
            <w:r w:rsidRPr="00F77BCA">
              <w:rPr>
                <w:rFonts w:asciiTheme="minorHAnsi" w:hAnsiTheme="minorHAnsi" w:cstheme="minorHAnsi"/>
                <w:b/>
                <w:bCs/>
                <w:iCs/>
              </w:rPr>
              <w:t>Izpilds termiņš</w:t>
            </w:r>
          </w:p>
        </w:tc>
        <w:tc>
          <w:tcPr>
            <w:tcW w:w="2265" w:type="dxa"/>
          </w:tcPr>
          <w:p w14:paraId="64F1BE7A" w14:textId="0955CFCC" w:rsidR="00F77BCA" w:rsidRPr="00F77BCA" w:rsidRDefault="00F77BCA" w:rsidP="00F7109F">
            <w:pPr>
              <w:tabs>
                <w:tab w:val="left" w:pos="0"/>
              </w:tabs>
              <w:spacing w:after="60"/>
              <w:rPr>
                <w:rFonts w:asciiTheme="minorHAnsi" w:hAnsiTheme="minorHAnsi" w:cstheme="minorHAnsi"/>
                <w:b/>
                <w:bCs/>
                <w:iCs/>
              </w:rPr>
            </w:pPr>
            <w:r w:rsidRPr="00F77BCA">
              <w:rPr>
                <w:rFonts w:asciiTheme="minorHAnsi" w:hAnsiTheme="minorHAnsi" w:cstheme="minorHAnsi"/>
                <w:b/>
                <w:bCs/>
                <w:iCs/>
              </w:rPr>
              <w:t>Objekts, adrese</w:t>
            </w:r>
          </w:p>
        </w:tc>
        <w:tc>
          <w:tcPr>
            <w:tcW w:w="2266" w:type="dxa"/>
          </w:tcPr>
          <w:p w14:paraId="292539FE" w14:textId="01BC9B55" w:rsidR="00F77BCA" w:rsidRPr="00F77BCA" w:rsidRDefault="00F77BCA" w:rsidP="00F7109F">
            <w:pPr>
              <w:tabs>
                <w:tab w:val="left" w:pos="0"/>
              </w:tabs>
              <w:spacing w:after="60"/>
              <w:rPr>
                <w:rFonts w:asciiTheme="minorHAnsi" w:hAnsiTheme="minorHAnsi" w:cstheme="minorHAnsi"/>
                <w:b/>
                <w:bCs/>
                <w:iCs/>
              </w:rPr>
            </w:pPr>
            <w:r w:rsidRPr="00F77BCA">
              <w:rPr>
                <w:rFonts w:asciiTheme="minorHAnsi" w:hAnsiTheme="minorHAnsi" w:cstheme="minorHAnsi"/>
                <w:b/>
                <w:bCs/>
                <w:iCs/>
              </w:rPr>
              <w:t>Veikto būvdarbu apraksts</w:t>
            </w:r>
          </w:p>
        </w:tc>
      </w:tr>
      <w:tr w:rsidR="00F77BCA" w:rsidRPr="00F77BCA" w14:paraId="57ACE902" w14:textId="77777777" w:rsidTr="00BF4C80">
        <w:tc>
          <w:tcPr>
            <w:tcW w:w="2265" w:type="dxa"/>
          </w:tcPr>
          <w:p w14:paraId="5BB4CC0B" w14:textId="77777777" w:rsidR="00F77BCA" w:rsidRPr="00F77BCA" w:rsidRDefault="00F77BCA" w:rsidP="00F7109F">
            <w:pPr>
              <w:tabs>
                <w:tab w:val="left" w:pos="0"/>
              </w:tabs>
              <w:spacing w:after="60"/>
              <w:jc w:val="both"/>
              <w:rPr>
                <w:rFonts w:asciiTheme="minorHAnsi" w:hAnsiTheme="minorHAnsi" w:cstheme="minorHAnsi"/>
                <w:iCs/>
              </w:rPr>
            </w:pPr>
          </w:p>
        </w:tc>
        <w:tc>
          <w:tcPr>
            <w:tcW w:w="2265" w:type="dxa"/>
          </w:tcPr>
          <w:p w14:paraId="42049CA9" w14:textId="77777777" w:rsidR="00F77BCA" w:rsidRPr="00F77BCA" w:rsidRDefault="00F77BCA" w:rsidP="00F7109F">
            <w:pPr>
              <w:tabs>
                <w:tab w:val="left" w:pos="0"/>
              </w:tabs>
              <w:spacing w:after="60"/>
              <w:jc w:val="both"/>
              <w:rPr>
                <w:rFonts w:asciiTheme="minorHAnsi" w:hAnsiTheme="minorHAnsi" w:cstheme="minorHAnsi"/>
                <w:iCs/>
              </w:rPr>
            </w:pPr>
          </w:p>
        </w:tc>
        <w:tc>
          <w:tcPr>
            <w:tcW w:w="2265" w:type="dxa"/>
          </w:tcPr>
          <w:p w14:paraId="45FAD0FE" w14:textId="77777777" w:rsidR="00F77BCA" w:rsidRPr="00F77BCA" w:rsidRDefault="00F77BCA" w:rsidP="00F7109F">
            <w:pPr>
              <w:tabs>
                <w:tab w:val="left" w:pos="0"/>
              </w:tabs>
              <w:spacing w:after="60"/>
              <w:jc w:val="both"/>
              <w:rPr>
                <w:rFonts w:asciiTheme="minorHAnsi" w:hAnsiTheme="minorHAnsi" w:cstheme="minorHAnsi"/>
                <w:iCs/>
              </w:rPr>
            </w:pPr>
          </w:p>
        </w:tc>
        <w:tc>
          <w:tcPr>
            <w:tcW w:w="2266" w:type="dxa"/>
          </w:tcPr>
          <w:p w14:paraId="423072B2" w14:textId="77777777" w:rsidR="00F77BCA" w:rsidRPr="00F77BCA" w:rsidRDefault="00F77BCA" w:rsidP="00F7109F">
            <w:pPr>
              <w:tabs>
                <w:tab w:val="left" w:pos="0"/>
              </w:tabs>
              <w:spacing w:after="60"/>
              <w:jc w:val="both"/>
              <w:rPr>
                <w:rFonts w:asciiTheme="minorHAnsi" w:hAnsiTheme="minorHAnsi" w:cstheme="minorHAnsi"/>
                <w:iCs/>
              </w:rPr>
            </w:pPr>
          </w:p>
        </w:tc>
      </w:tr>
      <w:tr w:rsidR="00F77BCA" w:rsidRPr="00F77BCA" w14:paraId="79D135C8" w14:textId="77777777" w:rsidTr="00BF4C80">
        <w:tc>
          <w:tcPr>
            <w:tcW w:w="2265" w:type="dxa"/>
          </w:tcPr>
          <w:p w14:paraId="1F73E378" w14:textId="77777777" w:rsidR="00F77BCA" w:rsidRPr="00F77BCA" w:rsidRDefault="00F77BCA" w:rsidP="00F7109F">
            <w:pPr>
              <w:tabs>
                <w:tab w:val="left" w:pos="0"/>
              </w:tabs>
              <w:spacing w:after="60"/>
              <w:jc w:val="both"/>
              <w:rPr>
                <w:rFonts w:asciiTheme="minorHAnsi" w:hAnsiTheme="minorHAnsi" w:cstheme="minorHAnsi"/>
                <w:iCs/>
              </w:rPr>
            </w:pPr>
          </w:p>
        </w:tc>
        <w:tc>
          <w:tcPr>
            <w:tcW w:w="2265" w:type="dxa"/>
          </w:tcPr>
          <w:p w14:paraId="3BEA4218" w14:textId="77777777" w:rsidR="00F77BCA" w:rsidRPr="00F77BCA" w:rsidRDefault="00F77BCA" w:rsidP="00F7109F">
            <w:pPr>
              <w:tabs>
                <w:tab w:val="left" w:pos="0"/>
              </w:tabs>
              <w:spacing w:after="60"/>
              <w:jc w:val="both"/>
              <w:rPr>
                <w:rFonts w:asciiTheme="minorHAnsi" w:hAnsiTheme="minorHAnsi" w:cstheme="minorHAnsi"/>
                <w:iCs/>
              </w:rPr>
            </w:pPr>
          </w:p>
        </w:tc>
        <w:tc>
          <w:tcPr>
            <w:tcW w:w="2265" w:type="dxa"/>
          </w:tcPr>
          <w:p w14:paraId="24F661D8" w14:textId="77777777" w:rsidR="00F77BCA" w:rsidRPr="00F77BCA" w:rsidRDefault="00F77BCA" w:rsidP="00F7109F">
            <w:pPr>
              <w:tabs>
                <w:tab w:val="left" w:pos="0"/>
              </w:tabs>
              <w:spacing w:after="60"/>
              <w:jc w:val="both"/>
              <w:rPr>
                <w:rFonts w:asciiTheme="minorHAnsi" w:hAnsiTheme="minorHAnsi" w:cstheme="minorHAnsi"/>
                <w:iCs/>
              </w:rPr>
            </w:pPr>
          </w:p>
        </w:tc>
        <w:tc>
          <w:tcPr>
            <w:tcW w:w="2266" w:type="dxa"/>
          </w:tcPr>
          <w:p w14:paraId="1B146E1E" w14:textId="77777777" w:rsidR="00F77BCA" w:rsidRPr="00F77BCA" w:rsidRDefault="00F77BCA" w:rsidP="00F7109F">
            <w:pPr>
              <w:tabs>
                <w:tab w:val="left" w:pos="0"/>
              </w:tabs>
              <w:spacing w:after="60"/>
              <w:jc w:val="both"/>
              <w:rPr>
                <w:rFonts w:asciiTheme="minorHAnsi" w:hAnsiTheme="minorHAnsi" w:cstheme="minorHAnsi"/>
                <w:iCs/>
              </w:rPr>
            </w:pPr>
          </w:p>
        </w:tc>
      </w:tr>
      <w:tr w:rsidR="00F77BCA" w:rsidRPr="00F77BCA" w14:paraId="31B1F9D7" w14:textId="77777777" w:rsidTr="00BF4C80">
        <w:tc>
          <w:tcPr>
            <w:tcW w:w="2265" w:type="dxa"/>
          </w:tcPr>
          <w:p w14:paraId="6A094565" w14:textId="77777777" w:rsidR="00F77BCA" w:rsidRPr="00F77BCA" w:rsidRDefault="00F77BCA" w:rsidP="00F7109F">
            <w:pPr>
              <w:tabs>
                <w:tab w:val="left" w:pos="0"/>
              </w:tabs>
              <w:spacing w:after="60"/>
              <w:jc w:val="both"/>
              <w:rPr>
                <w:rFonts w:asciiTheme="minorHAnsi" w:hAnsiTheme="minorHAnsi" w:cstheme="minorHAnsi"/>
                <w:iCs/>
              </w:rPr>
            </w:pPr>
          </w:p>
        </w:tc>
        <w:tc>
          <w:tcPr>
            <w:tcW w:w="2265" w:type="dxa"/>
          </w:tcPr>
          <w:p w14:paraId="00B82AC2" w14:textId="77777777" w:rsidR="00F77BCA" w:rsidRPr="00F77BCA" w:rsidRDefault="00F77BCA" w:rsidP="00F7109F">
            <w:pPr>
              <w:tabs>
                <w:tab w:val="left" w:pos="0"/>
              </w:tabs>
              <w:spacing w:after="60"/>
              <w:jc w:val="both"/>
              <w:rPr>
                <w:rFonts w:asciiTheme="minorHAnsi" w:hAnsiTheme="minorHAnsi" w:cstheme="minorHAnsi"/>
                <w:iCs/>
              </w:rPr>
            </w:pPr>
          </w:p>
        </w:tc>
        <w:tc>
          <w:tcPr>
            <w:tcW w:w="2265" w:type="dxa"/>
          </w:tcPr>
          <w:p w14:paraId="344CF9A4" w14:textId="77777777" w:rsidR="00F77BCA" w:rsidRPr="00F77BCA" w:rsidRDefault="00F77BCA" w:rsidP="00F7109F">
            <w:pPr>
              <w:tabs>
                <w:tab w:val="left" w:pos="0"/>
              </w:tabs>
              <w:spacing w:after="60"/>
              <w:jc w:val="both"/>
              <w:rPr>
                <w:rFonts w:asciiTheme="minorHAnsi" w:hAnsiTheme="minorHAnsi" w:cstheme="minorHAnsi"/>
                <w:iCs/>
              </w:rPr>
            </w:pPr>
          </w:p>
        </w:tc>
        <w:tc>
          <w:tcPr>
            <w:tcW w:w="2266" w:type="dxa"/>
          </w:tcPr>
          <w:p w14:paraId="0811E605" w14:textId="77777777" w:rsidR="00F77BCA" w:rsidRPr="00F77BCA" w:rsidRDefault="00F77BCA" w:rsidP="00F7109F">
            <w:pPr>
              <w:tabs>
                <w:tab w:val="left" w:pos="0"/>
              </w:tabs>
              <w:spacing w:after="60"/>
              <w:jc w:val="both"/>
              <w:rPr>
                <w:rFonts w:asciiTheme="minorHAnsi" w:hAnsiTheme="minorHAnsi" w:cstheme="minorHAnsi"/>
                <w:iCs/>
              </w:rPr>
            </w:pPr>
          </w:p>
        </w:tc>
      </w:tr>
    </w:tbl>
    <w:p w14:paraId="18942AEA" w14:textId="073F121A" w:rsidR="00F77BCA" w:rsidRPr="00F77BCA" w:rsidRDefault="00F77BCA" w:rsidP="00F7109F">
      <w:pPr>
        <w:tabs>
          <w:tab w:val="left" w:pos="0"/>
        </w:tabs>
        <w:spacing w:after="60"/>
        <w:jc w:val="both"/>
        <w:rPr>
          <w:rFonts w:asciiTheme="minorHAnsi" w:hAnsiTheme="minorHAnsi" w:cstheme="minorHAnsi"/>
          <w:iCs/>
        </w:rPr>
      </w:pPr>
    </w:p>
    <w:p w14:paraId="60FC6F25" w14:textId="77777777" w:rsidR="00F77BCA" w:rsidRPr="00F77BCA" w:rsidRDefault="00F77BCA" w:rsidP="00F7109F">
      <w:pPr>
        <w:widowControl/>
        <w:spacing w:after="60"/>
        <w:jc w:val="both"/>
        <w:rPr>
          <w:rFonts w:asciiTheme="minorHAnsi" w:eastAsiaTheme="minorHAnsi" w:hAnsiTheme="minorHAnsi" w:cstheme="minorHAnsi"/>
          <w:iCs/>
          <w:color w:val="000000" w:themeColor="text1"/>
          <w:lang w:eastAsia="en-US"/>
        </w:rPr>
      </w:pPr>
    </w:p>
    <w:p w14:paraId="4F40D1C1" w14:textId="001850FF" w:rsidR="00F77BCA" w:rsidRPr="00F77BCA" w:rsidRDefault="00F77BCA" w:rsidP="00F7109F">
      <w:pPr>
        <w:widowControl/>
        <w:spacing w:after="60"/>
        <w:jc w:val="both"/>
        <w:rPr>
          <w:rFonts w:asciiTheme="minorHAnsi" w:eastAsia="Calibri" w:hAnsiTheme="minorHAnsi" w:cstheme="minorHAnsi"/>
          <w:iCs/>
          <w:color w:val="000000" w:themeColor="text1"/>
          <w:lang w:eastAsia="lv-LV"/>
        </w:rPr>
      </w:pPr>
      <w:r w:rsidRPr="00F77BCA">
        <w:rPr>
          <w:rFonts w:asciiTheme="minorHAnsi" w:eastAsiaTheme="minorHAnsi" w:hAnsiTheme="minorHAnsi" w:cstheme="minorHAnsi"/>
          <w:iCs/>
          <w:color w:val="000000" w:themeColor="text1"/>
          <w:lang w:eastAsia="en-US"/>
        </w:rPr>
        <w:t>Apliecin</w:t>
      </w:r>
      <w:r w:rsidR="00335E5E">
        <w:rPr>
          <w:rFonts w:asciiTheme="minorHAnsi" w:eastAsiaTheme="minorHAnsi" w:hAnsiTheme="minorHAnsi" w:cstheme="minorHAnsi"/>
          <w:iCs/>
          <w:color w:val="000000" w:themeColor="text1"/>
          <w:lang w:eastAsia="en-US"/>
        </w:rPr>
        <w:t>u</w:t>
      </w:r>
      <w:r w:rsidRPr="00F77BCA">
        <w:rPr>
          <w:rFonts w:asciiTheme="minorHAnsi" w:eastAsiaTheme="minorHAnsi" w:hAnsiTheme="minorHAnsi" w:cstheme="minorHAnsi"/>
          <w:iCs/>
          <w:color w:val="000000" w:themeColor="text1"/>
          <w:lang w:eastAsia="en-US"/>
        </w:rPr>
        <w:t>, ka tabulā norādītie darbi tika veikti kvalitatīvi, atbilstoši noslēgto iepirkumu līgumu noteikumiem.</w:t>
      </w:r>
    </w:p>
    <w:p w14:paraId="04BBC7DC" w14:textId="77777777" w:rsidR="00F77BCA" w:rsidRPr="00F77BCA" w:rsidRDefault="00F77BCA" w:rsidP="00F7109F">
      <w:pPr>
        <w:suppressAutoHyphens w:val="0"/>
        <w:autoSpaceDE w:val="0"/>
        <w:autoSpaceDN w:val="0"/>
        <w:adjustRightInd w:val="0"/>
        <w:spacing w:after="60"/>
        <w:jc w:val="both"/>
        <w:rPr>
          <w:rFonts w:asciiTheme="minorHAnsi" w:eastAsia="Calibri" w:hAnsiTheme="minorHAnsi" w:cstheme="minorHAnsi"/>
          <w:iCs/>
          <w:color w:val="000000" w:themeColor="text1"/>
          <w:lang w:eastAsia="en-US"/>
        </w:rPr>
      </w:pPr>
    </w:p>
    <w:p w14:paraId="32EF083B" w14:textId="77777777" w:rsidR="00F77BCA" w:rsidRPr="00F77BCA" w:rsidRDefault="00F77BCA" w:rsidP="00F7109F">
      <w:pPr>
        <w:widowControl/>
        <w:suppressAutoHyphens w:val="0"/>
        <w:spacing w:after="60"/>
        <w:jc w:val="both"/>
        <w:rPr>
          <w:rFonts w:asciiTheme="minorHAnsi" w:hAnsiTheme="minorHAnsi" w:cstheme="minorHAnsi"/>
          <w:iCs/>
          <w:color w:val="000000" w:themeColor="text1"/>
          <w:lang w:eastAsia="lv-LV"/>
        </w:rPr>
      </w:pPr>
      <w:r w:rsidRPr="00F77BCA">
        <w:rPr>
          <w:rFonts w:asciiTheme="minorHAnsi" w:hAnsiTheme="minorHAnsi" w:cstheme="minorHAnsi"/>
          <w:iCs/>
          <w:color w:val="000000" w:themeColor="text1"/>
          <w:lang w:eastAsia="lv-LV"/>
        </w:rPr>
        <w:t>Persona, kura ir tiesīga pārstāvēt Pretendentu:</w:t>
      </w:r>
    </w:p>
    <w:p w14:paraId="171B99F3" w14:textId="77777777" w:rsidR="00F77BCA" w:rsidRPr="00F77BCA" w:rsidRDefault="00F77BCA" w:rsidP="00F7109F">
      <w:pPr>
        <w:widowControl/>
        <w:suppressAutoHyphens w:val="0"/>
        <w:spacing w:after="60"/>
        <w:jc w:val="both"/>
        <w:rPr>
          <w:rFonts w:asciiTheme="minorHAnsi" w:hAnsiTheme="minorHAnsi" w:cstheme="minorHAnsi"/>
          <w:b/>
          <w:iCs/>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9"/>
        <w:gridCol w:w="5737"/>
      </w:tblGrid>
      <w:tr w:rsidR="00F77BCA" w:rsidRPr="00F77BCA" w14:paraId="13D6BBCC" w14:textId="77777777" w:rsidTr="00335E5E">
        <w:trPr>
          <w:trHeight w:val="624"/>
        </w:trPr>
        <w:tc>
          <w:tcPr>
            <w:tcW w:w="3329" w:type="dxa"/>
          </w:tcPr>
          <w:p w14:paraId="18EDC2F1" w14:textId="77777777" w:rsidR="00F77BCA" w:rsidRPr="00F77BCA" w:rsidRDefault="00F77BCA" w:rsidP="00F7109F">
            <w:pPr>
              <w:widowControl/>
              <w:tabs>
                <w:tab w:val="left" w:pos="6945"/>
              </w:tabs>
              <w:suppressAutoHyphens w:val="0"/>
              <w:spacing w:after="60"/>
              <w:contextualSpacing/>
              <w:rPr>
                <w:rFonts w:asciiTheme="minorHAnsi" w:eastAsiaTheme="minorHAnsi" w:hAnsiTheme="minorHAnsi" w:cstheme="minorHAnsi"/>
                <w:iCs/>
                <w:color w:val="000000" w:themeColor="text1"/>
                <w:lang w:eastAsia="en-US"/>
              </w:rPr>
            </w:pPr>
            <w:r w:rsidRPr="00F77BCA">
              <w:rPr>
                <w:rFonts w:asciiTheme="minorHAnsi" w:eastAsiaTheme="minorHAnsi" w:hAnsiTheme="minorHAnsi" w:cstheme="minorHAnsi"/>
                <w:iCs/>
                <w:color w:val="000000" w:themeColor="text1"/>
                <w:lang w:eastAsia="en-US"/>
              </w:rPr>
              <w:t>Vārds, Uzvārds</w:t>
            </w:r>
          </w:p>
        </w:tc>
        <w:tc>
          <w:tcPr>
            <w:tcW w:w="5737" w:type="dxa"/>
          </w:tcPr>
          <w:p w14:paraId="745C4BD9" w14:textId="77777777" w:rsidR="00F77BCA" w:rsidRPr="00F77BCA" w:rsidRDefault="00F77BCA" w:rsidP="00F7109F">
            <w:pPr>
              <w:widowControl/>
              <w:tabs>
                <w:tab w:val="left" w:pos="6945"/>
              </w:tabs>
              <w:suppressAutoHyphens w:val="0"/>
              <w:spacing w:after="60"/>
              <w:contextualSpacing/>
              <w:rPr>
                <w:rFonts w:asciiTheme="minorHAnsi" w:eastAsiaTheme="minorHAnsi" w:hAnsiTheme="minorHAnsi" w:cstheme="minorHAnsi"/>
                <w:iCs/>
                <w:color w:val="000000" w:themeColor="text1"/>
                <w:lang w:eastAsia="en-US"/>
              </w:rPr>
            </w:pPr>
          </w:p>
        </w:tc>
      </w:tr>
      <w:tr w:rsidR="00F77BCA" w:rsidRPr="00F77BCA" w14:paraId="056D0B5E" w14:textId="77777777" w:rsidTr="00335E5E">
        <w:trPr>
          <w:trHeight w:val="624"/>
        </w:trPr>
        <w:tc>
          <w:tcPr>
            <w:tcW w:w="3329" w:type="dxa"/>
          </w:tcPr>
          <w:p w14:paraId="2FEF2D3E" w14:textId="77777777" w:rsidR="00F77BCA" w:rsidRPr="00F77BCA" w:rsidRDefault="00F77BCA" w:rsidP="00F7109F">
            <w:pPr>
              <w:widowControl/>
              <w:tabs>
                <w:tab w:val="left" w:pos="6945"/>
              </w:tabs>
              <w:suppressAutoHyphens w:val="0"/>
              <w:spacing w:after="60"/>
              <w:contextualSpacing/>
              <w:rPr>
                <w:rFonts w:asciiTheme="minorHAnsi" w:eastAsiaTheme="minorHAnsi" w:hAnsiTheme="minorHAnsi" w:cstheme="minorHAnsi"/>
                <w:iCs/>
                <w:color w:val="000000" w:themeColor="text1"/>
                <w:lang w:eastAsia="en-US"/>
              </w:rPr>
            </w:pPr>
            <w:r w:rsidRPr="00F77BCA">
              <w:rPr>
                <w:rFonts w:asciiTheme="minorHAnsi" w:eastAsiaTheme="minorHAnsi" w:hAnsiTheme="minorHAnsi" w:cstheme="minorHAnsi"/>
                <w:iCs/>
                <w:color w:val="000000" w:themeColor="text1"/>
                <w:lang w:eastAsia="en-US"/>
              </w:rPr>
              <w:t>Ieņemamais amats</w:t>
            </w:r>
          </w:p>
        </w:tc>
        <w:tc>
          <w:tcPr>
            <w:tcW w:w="5737" w:type="dxa"/>
          </w:tcPr>
          <w:p w14:paraId="05A77CD8" w14:textId="77777777" w:rsidR="00F77BCA" w:rsidRPr="00F77BCA" w:rsidRDefault="00F77BCA" w:rsidP="00F7109F">
            <w:pPr>
              <w:widowControl/>
              <w:tabs>
                <w:tab w:val="left" w:pos="6945"/>
              </w:tabs>
              <w:suppressAutoHyphens w:val="0"/>
              <w:spacing w:after="60"/>
              <w:contextualSpacing/>
              <w:rPr>
                <w:rFonts w:asciiTheme="minorHAnsi" w:eastAsiaTheme="minorHAnsi" w:hAnsiTheme="minorHAnsi" w:cstheme="minorHAnsi"/>
                <w:iCs/>
                <w:color w:val="000000" w:themeColor="text1"/>
                <w:lang w:eastAsia="en-US"/>
              </w:rPr>
            </w:pPr>
          </w:p>
        </w:tc>
      </w:tr>
      <w:tr w:rsidR="00F77BCA" w:rsidRPr="00F77BCA" w14:paraId="053C2F0B" w14:textId="77777777" w:rsidTr="00335E5E">
        <w:trPr>
          <w:trHeight w:val="624"/>
        </w:trPr>
        <w:tc>
          <w:tcPr>
            <w:tcW w:w="3329" w:type="dxa"/>
          </w:tcPr>
          <w:p w14:paraId="4359BEA9" w14:textId="77777777" w:rsidR="00F77BCA" w:rsidRPr="00F77BCA" w:rsidRDefault="00F77BCA" w:rsidP="00F7109F">
            <w:pPr>
              <w:widowControl/>
              <w:tabs>
                <w:tab w:val="left" w:pos="6945"/>
              </w:tabs>
              <w:suppressAutoHyphens w:val="0"/>
              <w:spacing w:after="60"/>
              <w:contextualSpacing/>
              <w:rPr>
                <w:rFonts w:asciiTheme="minorHAnsi" w:eastAsiaTheme="minorHAnsi" w:hAnsiTheme="minorHAnsi" w:cstheme="minorHAnsi"/>
                <w:iCs/>
                <w:color w:val="000000" w:themeColor="text1"/>
                <w:lang w:eastAsia="en-US"/>
              </w:rPr>
            </w:pPr>
            <w:r w:rsidRPr="00F77BCA">
              <w:rPr>
                <w:rFonts w:asciiTheme="minorHAnsi" w:eastAsiaTheme="minorHAnsi" w:hAnsiTheme="minorHAnsi" w:cstheme="minorHAnsi"/>
                <w:iCs/>
                <w:color w:val="000000" w:themeColor="text1"/>
                <w:lang w:eastAsia="en-US"/>
              </w:rPr>
              <w:t>Paraksts</w:t>
            </w:r>
          </w:p>
        </w:tc>
        <w:tc>
          <w:tcPr>
            <w:tcW w:w="5737" w:type="dxa"/>
          </w:tcPr>
          <w:p w14:paraId="64F424FF" w14:textId="18E5CB49" w:rsidR="00335E5E" w:rsidRPr="00F77BCA" w:rsidRDefault="00335E5E" w:rsidP="00F7109F">
            <w:pPr>
              <w:widowControl/>
              <w:tabs>
                <w:tab w:val="left" w:pos="6945"/>
              </w:tabs>
              <w:suppressAutoHyphens w:val="0"/>
              <w:spacing w:after="60"/>
              <w:contextualSpacing/>
              <w:rPr>
                <w:rFonts w:asciiTheme="minorHAnsi" w:eastAsiaTheme="minorHAnsi" w:hAnsiTheme="minorHAnsi" w:cstheme="minorHAnsi"/>
                <w:iCs/>
                <w:color w:val="000000" w:themeColor="text1"/>
                <w:lang w:eastAsia="en-US"/>
              </w:rPr>
            </w:pPr>
          </w:p>
        </w:tc>
      </w:tr>
      <w:tr w:rsidR="00F77BCA" w:rsidRPr="00F77BCA" w14:paraId="066F6EBA" w14:textId="77777777" w:rsidTr="00335E5E">
        <w:trPr>
          <w:trHeight w:val="624"/>
        </w:trPr>
        <w:tc>
          <w:tcPr>
            <w:tcW w:w="3329" w:type="dxa"/>
          </w:tcPr>
          <w:p w14:paraId="70E57BC1" w14:textId="77777777" w:rsidR="00F77BCA" w:rsidRPr="00F77BCA" w:rsidRDefault="00F77BCA" w:rsidP="00F7109F">
            <w:pPr>
              <w:widowControl/>
              <w:tabs>
                <w:tab w:val="left" w:pos="6945"/>
              </w:tabs>
              <w:suppressAutoHyphens w:val="0"/>
              <w:spacing w:after="60"/>
              <w:contextualSpacing/>
              <w:rPr>
                <w:rFonts w:asciiTheme="minorHAnsi" w:eastAsiaTheme="minorHAnsi" w:hAnsiTheme="minorHAnsi" w:cstheme="minorHAnsi"/>
                <w:iCs/>
                <w:color w:val="000000" w:themeColor="text1"/>
                <w:lang w:eastAsia="en-US"/>
              </w:rPr>
            </w:pPr>
            <w:r w:rsidRPr="00F77BCA">
              <w:rPr>
                <w:rFonts w:asciiTheme="minorHAnsi" w:eastAsiaTheme="minorHAnsi" w:hAnsiTheme="minorHAnsi" w:cstheme="minorHAnsi"/>
                <w:iCs/>
                <w:color w:val="000000" w:themeColor="text1"/>
                <w:lang w:eastAsia="en-US"/>
              </w:rPr>
              <w:t>Datums</w:t>
            </w:r>
          </w:p>
        </w:tc>
        <w:tc>
          <w:tcPr>
            <w:tcW w:w="5737" w:type="dxa"/>
          </w:tcPr>
          <w:p w14:paraId="2EC9953F" w14:textId="77777777" w:rsidR="00F77BCA" w:rsidRPr="00F77BCA" w:rsidRDefault="00F77BCA" w:rsidP="00F7109F">
            <w:pPr>
              <w:widowControl/>
              <w:tabs>
                <w:tab w:val="left" w:pos="6945"/>
              </w:tabs>
              <w:suppressAutoHyphens w:val="0"/>
              <w:spacing w:after="60"/>
              <w:contextualSpacing/>
              <w:rPr>
                <w:rFonts w:asciiTheme="minorHAnsi" w:eastAsiaTheme="minorHAnsi" w:hAnsiTheme="minorHAnsi" w:cstheme="minorHAnsi"/>
                <w:iCs/>
                <w:color w:val="000000" w:themeColor="text1"/>
                <w:lang w:eastAsia="en-US"/>
              </w:rPr>
            </w:pPr>
          </w:p>
        </w:tc>
      </w:tr>
    </w:tbl>
    <w:p w14:paraId="44C479EB" w14:textId="61E81D76" w:rsidR="00F77BCA" w:rsidRDefault="00F77BCA" w:rsidP="00F7109F">
      <w:pPr>
        <w:tabs>
          <w:tab w:val="left" w:pos="0"/>
        </w:tabs>
        <w:spacing w:after="60"/>
        <w:jc w:val="both"/>
        <w:rPr>
          <w:rFonts w:asciiTheme="minorHAnsi" w:hAnsiTheme="minorHAnsi" w:cstheme="minorHAnsi"/>
          <w:iCs/>
        </w:rPr>
      </w:pPr>
    </w:p>
    <w:p w14:paraId="20BF1528" w14:textId="77777777" w:rsidR="00F77BCA" w:rsidRPr="00F77BCA" w:rsidRDefault="00F77BCA" w:rsidP="00F7109F">
      <w:pPr>
        <w:tabs>
          <w:tab w:val="left" w:pos="0"/>
        </w:tabs>
        <w:spacing w:after="60"/>
        <w:jc w:val="both"/>
        <w:rPr>
          <w:rFonts w:asciiTheme="minorHAnsi" w:hAnsiTheme="minorHAnsi" w:cstheme="minorHAnsi"/>
          <w:iCs/>
        </w:rPr>
      </w:pPr>
    </w:p>
    <w:p w14:paraId="32374E0E" w14:textId="77777777" w:rsidR="00B552D0" w:rsidRPr="00FB3A91" w:rsidRDefault="00B552D0" w:rsidP="00F7109F">
      <w:pPr>
        <w:spacing w:after="60"/>
        <w:jc w:val="right"/>
        <w:rPr>
          <w:rFonts w:asciiTheme="minorHAnsi" w:hAnsiTheme="minorHAnsi" w:cstheme="minorHAnsi"/>
        </w:rPr>
      </w:pPr>
    </w:p>
    <w:p w14:paraId="0EBA3FA3" w14:textId="77777777" w:rsidR="00B552D0" w:rsidRPr="00FB3A91" w:rsidRDefault="00B552D0" w:rsidP="00F7109F">
      <w:pPr>
        <w:spacing w:after="60"/>
        <w:jc w:val="right"/>
        <w:rPr>
          <w:rFonts w:asciiTheme="minorHAnsi" w:hAnsiTheme="minorHAnsi" w:cstheme="minorHAnsi"/>
        </w:rPr>
      </w:pPr>
      <w:r w:rsidRPr="00FB3A91">
        <w:rPr>
          <w:rFonts w:asciiTheme="minorHAnsi" w:hAnsiTheme="minorHAnsi" w:cstheme="minorHAnsi"/>
        </w:rPr>
        <w:br w:type="page"/>
      </w:r>
      <w:r w:rsidRPr="00FB3A91">
        <w:rPr>
          <w:rFonts w:asciiTheme="minorHAnsi" w:hAnsiTheme="minorHAnsi" w:cstheme="minorHAnsi"/>
        </w:rPr>
        <w:lastRenderedPageBreak/>
        <w:t>4.pielikums</w:t>
      </w:r>
    </w:p>
    <w:p w14:paraId="1A280DCF" w14:textId="77777777" w:rsidR="00405BDD" w:rsidRPr="00FB3A91" w:rsidRDefault="009B7720" w:rsidP="00F7109F">
      <w:pPr>
        <w:spacing w:after="60"/>
        <w:jc w:val="center"/>
        <w:rPr>
          <w:rFonts w:asciiTheme="minorHAnsi" w:hAnsiTheme="minorHAnsi" w:cstheme="minorHAnsi"/>
          <w:b/>
          <w:sz w:val="28"/>
          <w:szCs w:val="28"/>
        </w:rPr>
      </w:pPr>
      <w:bookmarkStart w:id="8" w:name="_Hlk108532260"/>
      <w:r w:rsidRPr="00FB3A91">
        <w:rPr>
          <w:rFonts w:asciiTheme="minorHAnsi" w:hAnsiTheme="minorHAnsi" w:cstheme="minorHAnsi"/>
          <w:b/>
          <w:sz w:val="28"/>
          <w:szCs w:val="28"/>
        </w:rPr>
        <w:t>Finanšu piedāvājums</w:t>
      </w:r>
    </w:p>
    <w:bookmarkEnd w:id="8"/>
    <w:p w14:paraId="0DA67D84" w14:textId="77777777" w:rsidR="00C514AB" w:rsidRPr="00FB3A91" w:rsidRDefault="00C514AB" w:rsidP="00F7109F">
      <w:pPr>
        <w:spacing w:after="60"/>
        <w:jc w:val="center"/>
        <w:rPr>
          <w:rFonts w:asciiTheme="minorHAnsi" w:hAnsiTheme="minorHAnsi" w:cstheme="minorHAnsi"/>
          <w:b/>
          <w:bCs/>
        </w:rPr>
      </w:pPr>
    </w:p>
    <w:p w14:paraId="4729F716" w14:textId="77777777" w:rsidR="00405BDD" w:rsidRPr="00FB3A91" w:rsidRDefault="00405BDD" w:rsidP="00F7109F">
      <w:pPr>
        <w:spacing w:after="60"/>
        <w:rPr>
          <w:rFonts w:asciiTheme="minorHAnsi" w:hAnsiTheme="minorHAnsi"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118"/>
      </w:tblGrid>
      <w:tr w:rsidR="00335E5E" w:rsidRPr="00FB3A91" w14:paraId="1F232A6B" w14:textId="77777777" w:rsidTr="00335E5E">
        <w:tc>
          <w:tcPr>
            <w:tcW w:w="5954" w:type="dxa"/>
            <w:shd w:val="clear" w:color="auto" w:fill="auto"/>
            <w:vAlign w:val="center"/>
          </w:tcPr>
          <w:p w14:paraId="79ED1C03" w14:textId="77777777" w:rsidR="00335E5E" w:rsidRPr="00FB3A91" w:rsidRDefault="00335E5E" w:rsidP="00F7109F">
            <w:pPr>
              <w:spacing w:after="60"/>
              <w:jc w:val="center"/>
              <w:rPr>
                <w:rFonts w:asciiTheme="minorHAnsi" w:hAnsiTheme="minorHAnsi" w:cstheme="minorHAnsi"/>
                <w:b/>
                <w:bCs/>
              </w:rPr>
            </w:pPr>
            <w:r w:rsidRPr="00FB3A91">
              <w:rPr>
                <w:rFonts w:asciiTheme="minorHAnsi" w:hAnsiTheme="minorHAnsi" w:cstheme="minorHAnsi"/>
                <w:b/>
                <w:bCs/>
              </w:rPr>
              <w:t>Pakalpojuma nosaukums</w:t>
            </w:r>
          </w:p>
        </w:tc>
        <w:tc>
          <w:tcPr>
            <w:tcW w:w="3118" w:type="dxa"/>
            <w:shd w:val="clear" w:color="auto" w:fill="auto"/>
            <w:vAlign w:val="center"/>
          </w:tcPr>
          <w:p w14:paraId="1858A43D" w14:textId="77777777" w:rsidR="00335E5E" w:rsidRPr="00FB3A91" w:rsidRDefault="00335E5E" w:rsidP="00F7109F">
            <w:pPr>
              <w:spacing w:after="60"/>
              <w:jc w:val="center"/>
              <w:rPr>
                <w:rFonts w:asciiTheme="minorHAnsi" w:hAnsiTheme="minorHAnsi" w:cstheme="minorHAnsi"/>
                <w:b/>
                <w:bCs/>
              </w:rPr>
            </w:pPr>
            <w:r w:rsidRPr="00FB3A91">
              <w:rPr>
                <w:rFonts w:asciiTheme="minorHAnsi" w:hAnsiTheme="minorHAnsi" w:cstheme="minorHAnsi"/>
                <w:b/>
                <w:bCs/>
              </w:rPr>
              <w:t>Cena</w:t>
            </w:r>
          </w:p>
          <w:p w14:paraId="1BA18976" w14:textId="77777777" w:rsidR="00335E5E" w:rsidRPr="00FB3A91" w:rsidRDefault="00335E5E" w:rsidP="00F7109F">
            <w:pPr>
              <w:spacing w:after="60"/>
              <w:jc w:val="center"/>
              <w:rPr>
                <w:rFonts w:asciiTheme="minorHAnsi" w:hAnsiTheme="minorHAnsi" w:cstheme="minorHAnsi"/>
                <w:b/>
                <w:bCs/>
              </w:rPr>
            </w:pPr>
            <w:r w:rsidRPr="00FB3A91">
              <w:rPr>
                <w:rFonts w:asciiTheme="minorHAnsi" w:hAnsiTheme="minorHAnsi" w:cstheme="minorHAnsi"/>
                <w:b/>
                <w:bCs/>
              </w:rPr>
              <w:t>EUR bez PVN</w:t>
            </w:r>
          </w:p>
        </w:tc>
      </w:tr>
      <w:tr w:rsidR="00335E5E" w:rsidRPr="00FB3A91" w14:paraId="179E53C0" w14:textId="77777777" w:rsidTr="00335E5E">
        <w:trPr>
          <w:trHeight w:val="915"/>
        </w:trPr>
        <w:tc>
          <w:tcPr>
            <w:tcW w:w="5954" w:type="dxa"/>
            <w:shd w:val="clear" w:color="auto" w:fill="auto"/>
            <w:vAlign w:val="center"/>
          </w:tcPr>
          <w:p w14:paraId="78695E7B" w14:textId="4FB1B4E5" w:rsidR="00335E5E" w:rsidRPr="00FB3A91" w:rsidRDefault="00335E5E" w:rsidP="00F7109F">
            <w:pPr>
              <w:spacing w:after="60"/>
              <w:rPr>
                <w:rFonts w:asciiTheme="minorHAnsi" w:hAnsiTheme="minorHAnsi" w:cstheme="minorHAnsi"/>
                <w:bCs/>
              </w:rPr>
            </w:pPr>
            <w:r w:rsidRPr="00335E5E">
              <w:rPr>
                <w:rFonts w:asciiTheme="minorHAnsi" w:hAnsiTheme="minorHAnsi" w:cstheme="minorHAnsi"/>
                <w:bCs/>
              </w:rPr>
              <w:t>Plakanā jumta seguma maiņa daudzdzīvokļu dzīvojam</w:t>
            </w:r>
            <w:r>
              <w:rPr>
                <w:rFonts w:asciiTheme="minorHAnsi" w:hAnsiTheme="minorHAnsi" w:cstheme="minorHAnsi"/>
                <w:bCs/>
              </w:rPr>
              <w:t>ai</w:t>
            </w:r>
            <w:r w:rsidRPr="00335E5E">
              <w:rPr>
                <w:rFonts w:asciiTheme="minorHAnsi" w:hAnsiTheme="minorHAnsi" w:cstheme="minorHAnsi"/>
                <w:bCs/>
              </w:rPr>
              <w:t xml:space="preserve"> mājai </w:t>
            </w:r>
            <w:r w:rsidR="00395B19" w:rsidRPr="006256C4">
              <w:rPr>
                <w:rFonts w:asciiTheme="minorHAnsi" w:hAnsiTheme="minorHAnsi" w:cstheme="minorHAnsi"/>
                <w:b/>
              </w:rPr>
              <w:t>Dārza iela 15</w:t>
            </w:r>
            <w:r w:rsidRPr="006256C4">
              <w:rPr>
                <w:rFonts w:asciiTheme="minorHAnsi" w:hAnsiTheme="minorHAnsi" w:cstheme="minorHAnsi"/>
                <w:b/>
              </w:rPr>
              <w:t>, Bauska</w:t>
            </w:r>
          </w:p>
        </w:tc>
        <w:tc>
          <w:tcPr>
            <w:tcW w:w="3118" w:type="dxa"/>
            <w:shd w:val="clear" w:color="auto" w:fill="auto"/>
          </w:tcPr>
          <w:p w14:paraId="7D5A98A1" w14:textId="77777777" w:rsidR="00335E5E" w:rsidRPr="00FB3A91" w:rsidRDefault="00335E5E" w:rsidP="00F7109F">
            <w:pPr>
              <w:spacing w:after="60"/>
              <w:jc w:val="center"/>
              <w:rPr>
                <w:rFonts w:asciiTheme="minorHAnsi" w:hAnsiTheme="minorHAnsi" w:cstheme="minorHAnsi"/>
                <w:bCs/>
              </w:rPr>
            </w:pPr>
          </w:p>
        </w:tc>
      </w:tr>
    </w:tbl>
    <w:p w14:paraId="24795414" w14:textId="77777777" w:rsidR="009B7720" w:rsidRDefault="009B7720" w:rsidP="00F7109F">
      <w:pPr>
        <w:spacing w:after="60"/>
        <w:rPr>
          <w:rFonts w:asciiTheme="minorHAnsi" w:hAnsiTheme="minorHAnsi"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118"/>
      </w:tblGrid>
      <w:tr w:rsidR="00036912" w:rsidRPr="00FB3A91" w14:paraId="1592C6DF" w14:textId="77777777" w:rsidTr="00E11AA6">
        <w:tc>
          <w:tcPr>
            <w:tcW w:w="5954" w:type="dxa"/>
            <w:shd w:val="clear" w:color="auto" w:fill="auto"/>
            <w:vAlign w:val="center"/>
          </w:tcPr>
          <w:p w14:paraId="47AED36E" w14:textId="77777777" w:rsidR="00036912" w:rsidRPr="00FB3A91" w:rsidRDefault="00036912" w:rsidP="00F7109F">
            <w:pPr>
              <w:spacing w:after="60"/>
              <w:jc w:val="center"/>
              <w:rPr>
                <w:rFonts w:asciiTheme="minorHAnsi" w:hAnsiTheme="minorHAnsi" w:cstheme="minorHAnsi"/>
                <w:b/>
                <w:bCs/>
              </w:rPr>
            </w:pPr>
            <w:r w:rsidRPr="00FB3A91">
              <w:rPr>
                <w:rFonts w:asciiTheme="minorHAnsi" w:hAnsiTheme="minorHAnsi" w:cstheme="minorHAnsi"/>
                <w:b/>
                <w:bCs/>
              </w:rPr>
              <w:t>Pakalpojuma nosaukums</w:t>
            </w:r>
          </w:p>
        </w:tc>
        <w:tc>
          <w:tcPr>
            <w:tcW w:w="3118" w:type="dxa"/>
            <w:shd w:val="clear" w:color="auto" w:fill="auto"/>
            <w:vAlign w:val="center"/>
          </w:tcPr>
          <w:p w14:paraId="18F207BE" w14:textId="77777777" w:rsidR="00036912" w:rsidRPr="00FB3A91" w:rsidRDefault="00036912" w:rsidP="00F7109F">
            <w:pPr>
              <w:spacing w:after="60"/>
              <w:jc w:val="center"/>
              <w:rPr>
                <w:rFonts w:asciiTheme="minorHAnsi" w:hAnsiTheme="minorHAnsi" w:cstheme="minorHAnsi"/>
                <w:b/>
                <w:bCs/>
              </w:rPr>
            </w:pPr>
            <w:r w:rsidRPr="00FB3A91">
              <w:rPr>
                <w:rFonts w:asciiTheme="minorHAnsi" w:hAnsiTheme="minorHAnsi" w:cstheme="minorHAnsi"/>
                <w:b/>
                <w:bCs/>
              </w:rPr>
              <w:t>Cena</w:t>
            </w:r>
          </w:p>
          <w:p w14:paraId="181FC344" w14:textId="77777777" w:rsidR="00036912" w:rsidRPr="00FB3A91" w:rsidRDefault="00036912" w:rsidP="00F7109F">
            <w:pPr>
              <w:spacing w:after="60"/>
              <w:jc w:val="center"/>
              <w:rPr>
                <w:rFonts w:asciiTheme="minorHAnsi" w:hAnsiTheme="minorHAnsi" w:cstheme="minorHAnsi"/>
                <w:b/>
                <w:bCs/>
              </w:rPr>
            </w:pPr>
            <w:r w:rsidRPr="00FB3A91">
              <w:rPr>
                <w:rFonts w:asciiTheme="minorHAnsi" w:hAnsiTheme="minorHAnsi" w:cstheme="minorHAnsi"/>
                <w:b/>
                <w:bCs/>
              </w:rPr>
              <w:t>EUR bez PVN</w:t>
            </w:r>
          </w:p>
        </w:tc>
      </w:tr>
      <w:tr w:rsidR="00036912" w:rsidRPr="00FB3A91" w14:paraId="55B1B321" w14:textId="77777777" w:rsidTr="00E11AA6">
        <w:trPr>
          <w:trHeight w:val="915"/>
        </w:trPr>
        <w:tc>
          <w:tcPr>
            <w:tcW w:w="5954" w:type="dxa"/>
            <w:shd w:val="clear" w:color="auto" w:fill="auto"/>
            <w:vAlign w:val="center"/>
          </w:tcPr>
          <w:p w14:paraId="3AE41135" w14:textId="194A1A30" w:rsidR="00036912" w:rsidRPr="00FB3A91" w:rsidRDefault="00036912" w:rsidP="00F7109F">
            <w:pPr>
              <w:spacing w:after="60"/>
              <w:rPr>
                <w:rFonts w:asciiTheme="minorHAnsi" w:hAnsiTheme="minorHAnsi" w:cstheme="minorHAnsi"/>
                <w:bCs/>
              </w:rPr>
            </w:pPr>
            <w:r w:rsidRPr="00335E5E">
              <w:rPr>
                <w:rFonts w:asciiTheme="minorHAnsi" w:hAnsiTheme="minorHAnsi" w:cstheme="minorHAnsi"/>
                <w:bCs/>
              </w:rPr>
              <w:t>Plakanā jumta seguma maiņa daudzdzīvokļu dzīvojam</w:t>
            </w:r>
            <w:r>
              <w:rPr>
                <w:rFonts w:asciiTheme="minorHAnsi" w:hAnsiTheme="minorHAnsi" w:cstheme="minorHAnsi"/>
                <w:bCs/>
              </w:rPr>
              <w:t>ai</w:t>
            </w:r>
            <w:r w:rsidRPr="00335E5E">
              <w:rPr>
                <w:rFonts w:asciiTheme="minorHAnsi" w:hAnsiTheme="minorHAnsi" w:cstheme="minorHAnsi"/>
                <w:bCs/>
              </w:rPr>
              <w:t xml:space="preserve"> mājai </w:t>
            </w:r>
            <w:r w:rsidRPr="006256C4">
              <w:rPr>
                <w:rFonts w:asciiTheme="minorHAnsi" w:hAnsiTheme="minorHAnsi" w:cstheme="minorHAnsi"/>
                <w:b/>
              </w:rPr>
              <w:t>Dārza iela 21, Bauska</w:t>
            </w:r>
          </w:p>
        </w:tc>
        <w:tc>
          <w:tcPr>
            <w:tcW w:w="3118" w:type="dxa"/>
            <w:shd w:val="clear" w:color="auto" w:fill="auto"/>
          </w:tcPr>
          <w:p w14:paraId="5A7500EF" w14:textId="77777777" w:rsidR="00036912" w:rsidRPr="00FB3A91" w:rsidRDefault="00036912" w:rsidP="00F7109F">
            <w:pPr>
              <w:spacing w:after="60"/>
              <w:jc w:val="center"/>
              <w:rPr>
                <w:rFonts w:asciiTheme="minorHAnsi" w:hAnsiTheme="minorHAnsi" w:cstheme="minorHAnsi"/>
                <w:bCs/>
              </w:rPr>
            </w:pPr>
          </w:p>
        </w:tc>
      </w:tr>
    </w:tbl>
    <w:p w14:paraId="39AD47F8" w14:textId="77777777" w:rsidR="00036912" w:rsidRPr="00FB3A91" w:rsidRDefault="00036912" w:rsidP="00F7109F">
      <w:pPr>
        <w:spacing w:after="60"/>
        <w:rPr>
          <w:rFonts w:asciiTheme="minorHAnsi" w:hAnsiTheme="minorHAnsi" w:cstheme="minorHAnsi"/>
        </w:rPr>
      </w:pPr>
    </w:p>
    <w:p w14:paraId="5D9B42CE" w14:textId="77777777" w:rsidR="00405BDD" w:rsidRPr="00FB3A91" w:rsidRDefault="009B7720" w:rsidP="00F7109F">
      <w:pPr>
        <w:spacing w:after="60"/>
        <w:jc w:val="both"/>
        <w:rPr>
          <w:rFonts w:asciiTheme="minorHAnsi" w:hAnsiTheme="minorHAnsi" w:cstheme="minorHAnsi"/>
        </w:rPr>
      </w:pPr>
      <w:r w:rsidRPr="00FB3A91">
        <w:rPr>
          <w:rFonts w:asciiTheme="minorHAnsi" w:hAnsiTheme="minorHAnsi" w:cstheme="minorHAnsi"/>
        </w:rPr>
        <w:t xml:space="preserve">Finanšu piedāvājuma cenā iekļautas visas izmaksas, kas saistītas ar Pakalpojuma pilnīgu izpildi, tajā skaitā visas nodokļu un nodevu (izņemot PVN) izmaksas, kas saistītas ar formalitāšu izpildi, kā arī citas izmaksas, kas nepieciešami kvalitatīvai Pakalpojuma izpildei. </w:t>
      </w:r>
    </w:p>
    <w:p w14:paraId="285EB3E0" w14:textId="77777777" w:rsidR="009B7720" w:rsidRPr="00FB3A91" w:rsidRDefault="009B7720" w:rsidP="00F7109F">
      <w:pPr>
        <w:spacing w:after="60"/>
        <w:jc w:val="both"/>
        <w:rPr>
          <w:rFonts w:asciiTheme="minorHAnsi" w:hAnsiTheme="minorHAnsi" w:cstheme="minorHAnsi"/>
        </w:rPr>
      </w:pPr>
    </w:p>
    <w:p w14:paraId="54276673" w14:textId="77777777" w:rsidR="009B7720" w:rsidRPr="00FB3A91" w:rsidRDefault="009B7720" w:rsidP="00F7109F">
      <w:pPr>
        <w:spacing w:after="60"/>
        <w:jc w:val="both"/>
        <w:rPr>
          <w:rFonts w:asciiTheme="minorHAnsi" w:hAnsiTheme="minorHAnsi" w:cstheme="minorHAnsi"/>
        </w:rPr>
      </w:pPr>
    </w:p>
    <w:p w14:paraId="06922DF6" w14:textId="77777777" w:rsidR="0031543A" w:rsidRPr="00FB3A91" w:rsidRDefault="0031543A" w:rsidP="00F7109F">
      <w:pPr>
        <w:spacing w:after="60"/>
        <w:jc w:val="right"/>
        <w:rPr>
          <w:rFonts w:asciiTheme="minorHAnsi" w:hAnsiTheme="minorHAnsi" w:cstheme="minorHAnsi"/>
          <w:bCs/>
          <w:i/>
        </w:rPr>
      </w:pPr>
    </w:p>
    <w:p w14:paraId="30F9E439" w14:textId="77777777" w:rsidR="009B7720" w:rsidRPr="00FB3A91" w:rsidRDefault="009B7720" w:rsidP="00F7109F">
      <w:pPr>
        <w:spacing w:after="60"/>
        <w:jc w:val="right"/>
        <w:rPr>
          <w:rFonts w:asciiTheme="minorHAnsi" w:hAnsiTheme="minorHAnsi" w:cstheme="minorHAnsi"/>
          <w:bCs/>
          <w:i/>
        </w:rPr>
      </w:pPr>
      <w:r w:rsidRPr="00FB3A91">
        <w:rPr>
          <w:rFonts w:asciiTheme="minorHAnsi" w:hAnsiTheme="minorHAnsi" w:cstheme="minorHAnsi"/>
          <w:bCs/>
          <w:i/>
        </w:rPr>
        <w:t xml:space="preserve"> ____________________________________________</w:t>
      </w:r>
    </w:p>
    <w:p w14:paraId="7DB53ED6" w14:textId="77777777" w:rsidR="009B7720" w:rsidRPr="00FB3A91" w:rsidRDefault="009B7720" w:rsidP="00F7109F">
      <w:pPr>
        <w:spacing w:after="60"/>
        <w:jc w:val="right"/>
        <w:rPr>
          <w:rFonts w:asciiTheme="minorHAnsi" w:hAnsiTheme="minorHAnsi" w:cstheme="minorHAnsi"/>
          <w:bCs/>
          <w:i/>
        </w:rPr>
      </w:pPr>
      <w:r w:rsidRPr="00FB3A91">
        <w:rPr>
          <w:rFonts w:asciiTheme="minorHAnsi" w:hAnsiTheme="minorHAnsi" w:cstheme="minorHAnsi"/>
          <w:bCs/>
          <w:i/>
        </w:rPr>
        <w:t>Pretendenta vadītāja vai pilnvarotās personas paraksts,</w:t>
      </w:r>
    </w:p>
    <w:p w14:paraId="2D3899AB" w14:textId="77777777" w:rsidR="00405BDD" w:rsidRPr="00FB3A91" w:rsidRDefault="009B7720" w:rsidP="00F7109F">
      <w:pPr>
        <w:spacing w:after="60"/>
        <w:jc w:val="right"/>
        <w:rPr>
          <w:rFonts w:asciiTheme="minorHAnsi" w:hAnsiTheme="minorHAnsi" w:cstheme="minorHAnsi"/>
        </w:rPr>
      </w:pPr>
      <w:r w:rsidRPr="00FB3A91">
        <w:rPr>
          <w:rFonts w:asciiTheme="minorHAnsi" w:hAnsiTheme="minorHAnsi" w:cstheme="minorHAnsi"/>
          <w:bCs/>
          <w:i/>
        </w:rPr>
        <w:t>tā atšifrējums</w:t>
      </w:r>
    </w:p>
    <w:p w14:paraId="6F6C0DC2" w14:textId="77777777" w:rsidR="00405BDD" w:rsidRPr="00FB3A91" w:rsidRDefault="00405BDD" w:rsidP="00F7109F">
      <w:pPr>
        <w:widowControl/>
        <w:suppressAutoHyphens w:val="0"/>
        <w:spacing w:after="60"/>
        <w:jc w:val="right"/>
        <w:rPr>
          <w:rFonts w:asciiTheme="minorHAnsi" w:hAnsiTheme="minorHAnsi" w:cstheme="minorHAnsi"/>
        </w:rPr>
      </w:pPr>
      <w:r w:rsidRPr="00FB3A91">
        <w:rPr>
          <w:rFonts w:asciiTheme="minorHAnsi" w:hAnsiTheme="minorHAnsi" w:cstheme="minorHAnsi"/>
          <w:color w:val="7030A0"/>
        </w:rPr>
        <w:br w:type="page"/>
      </w:r>
      <w:r w:rsidR="00B552D0" w:rsidRPr="00FB3A91">
        <w:rPr>
          <w:rFonts w:asciiTheme="minorHAnsi" w:hAnsiTheme="minorHAnsi" w:cstheme="minorHAnsi"/>
        </w:rPr>
        <w:lastRenderedPageBreak/>
        <w:t>5</w:t>
      </w:r>
      <w:r w:rsidRPr="00FB3A91">
        <w:rPr>
          <w:rFonts w:asciiTheme="minorHAnsi" w:hAnsiTheme="minorHAnsi" w:cstheme="minorHAnsi"/>
        </w:rPr>
        <w:t>.pielikums</w:t>
      </w:r>
    </w:p>
    <w:p w14:paraId="1F58C71C" w14:textId="77777777" w:rsidR="00405BDD" w:rsidRPr="00FB3A91" w:rsidRDefault="003509CC" w:rsidP="00F7109F">
      <w:pPr>
        <w:spacing w:after="60"/>
        <w:jc w:val="right"/>
        <w:rPr>
          <w:rFonts w:asciiTheme="minorHAnsi" w:hAnsiTheme="minorHAnsi" w:cstheme="minorHAnsi"/>
          <w:i/>
          <w:iCs/>
        </w:rPr>
      </w:pPr>
      <w:r w:rsidRPr="00FB3A91">
        <w:rPr>
          <w:rFonts w:asciiTheme="minorHAnsi" w:hAnsiTheme="minorHAnsi" w:cstheme="minorHAnsi"/>
          <w:i/>
          <w:iCs/>
        </w:rPr>
        <w:t>Līguma projekts</w:t>
      </w:r>
    </w:p>
    <w:p w14:paraId="2BDB4BEC" w14:textId="77777777" w:rsidR="00145CCE" w:rsidRPr="00FB3A91" w:rsidRDefault="00145CCE" w:rsidP="00F7109F">
      <w:pPr>
        <w:spacing w:after="60"/>
        <w:jc w:val="center"/>
        <w:rPr>
          <w:rFonts w:asciiTheme="minorHAnsi" w:hAnsiTheme="minorHAnsi" w:cstheme="minorHAnsi"/>
          <w:bCs/>
        </w:rPr>
      </w:pPr>
      <w:r w:rsidRPr="00FB3A91">
        <w:rPr>
          <w:rFonts w:asciiTheme="minorHAnsi" w:hAnsiTheme="minorHAnsi" w:cstheme="minorHAnsi"/>
          <w:b/>
        </w:rPr>
        <w:t>LĪGUMS Nr.</w:t>
      </w:r>
      <w:r w:rsidR="00336851" w:rsidRPr="00FB3A91">
        <w:rPr>
          <w:rFonts w:asciiTheme="minorHAnsi" w:hAnsiTheme="minorHAnsi" w:cstheme="minorHAnsi"/>
          <w:b/>
        </w:rPr>
        <w:t>___________________________</w:t>
      </w:r>
    </w:p>
    <w:p w14:paraId="22855B07" w14:textId="77777777" w:rsidR="00F7109F" w:rsidRDefault="00F7109F" w:rsidP="00F7109F">
      <w:pPr>
        <w:spacing w:after="60"/>
        <w:jc w:val="center"/>
        <w:rPr>
          <w:rFonts w:asciiTheme="minorHAnsi" w:hAnsiTheme="minorHAnsi" w:cstheme="minorHAnsi"/>
          <w:b/>
          <w:bCs/>
        </w:rPr>
      </w:pPr>
      <w:r w:rsidRPr="00F7109F">
        <w:rPr>
          <w:rFonts w:asciiTheme="minorHAnsi" w:hAnsiTheme="minorHAnsi" w:cstheme="minorHAnsi"/>
          <w:b/>
          <w:bCs/>
        </w:rPr>
        <w:t>Plakanā jumta seguma remontam daudzdzīvokļa ēkām</w:t>
      </w:r>
    </w:p>
    <w:p w14:paraId="6DD0DD69" w14:textId="05C99C7F" w:rsidR="00145CCE" w:rsidRPr="00FB3A91" w:rsidRDefault="00F7109F" w:rsidP="00F7109F">
      <w:pPr>
        <w:spacing w:after="60"/>
        <w:jc w:val="center"/>
        <w:rPr>
          <w:rFonts w:asciiTheme="minorHAnsi" w:hAnsiTheme="minorHAnsi" w:cstheme="minorHAnsi"/>
        </w:rPr>
      </w:pPr>
      <w:r w:rsidRPr="00F7109F">
        <w:rPr>
          <w:rFonts w:asciiTheme="minorHAnsi" w:hAnsiTheme="minorHAnsi" w:cstheme="minorHAnsi"/>
          <w:b/>
          <w:bCs/>
        </w:rPr>
        <w:t>Dārza iela 15 un Dārza iela 21, Bauska</w:t>
      </w:r>
    </w:p>
    <w:tbl>
      <w:tblPr>
        <w:tblW w:w="0" w:type="auto"/>
        <w:tblInd w:w="108" w:type="dxa"/>
        <w:tblLook w:val="04A0" w:firstRow="1" w:lastRow="0" w:firstColumn="1" w:lastColumn="0" w:noHBand="0" w:noVBand="1"/>
      </w:tblPr>
      <w:tblGrid>
        <w:gridCol w:w="4455"/>
        <w:gridCol w:w="4508"/>
      </w:tblGrid>
      <w:tr w:rsidR="00145CCE" w:rsidRPr="00FB3A91" w14:paraId="173D08A2" w14:textId="77777777" w:rsidTr="009A3A4C">
        <w:tc>
          <w:tcPr>
            <w:tcW w:w="4605" w:type="dxa"/>
            <w:shd w:val="clear" w:color="auto" w:fill="auto"/>
          </w:tcPr>
          <w:p w14:paraId="00CAE8A7" w14:textId="77777777" w:rsidR="00145CCE" w:rsidRPr="00FB3A91" w:rsidRDefault="00145CCE" w:rsidP="00F7109F">
            <w:pPr>
              <w:widowControl/>
              <w:tabs>
                <w:tab w:val="left" w:pos="6840"/>
              </w:tabs>
              <w:suppressAutoHyphens w:val="0"/>
              <w:autoSpaceDE w:val="0"/>
              <w:autoSpaceDN w:val="0"/>
              <w:spacing w:after="60"/>
              <w:ind w:left="360" w:hanging="468"/>
              <w:rPr>
                <w:rFonts w:asciiTheme="minorHAnsi" w:hAnsiTheme="minorHAnsi" w:cstheme="minorHAnsi"/>
                <w:lang w:eastAsia="lv-LV"/>
              </w:rPr>
            </w:pPr>
            <w:r w:rsidRPr="00FB3A91">
              <w:rPr>
                <w:rFonts w:asciiTheme="minorHAnsi" w:hAnsiTheme="minorHAnsi" w:cstheme="minorHAnsi"/>
                <w:bCs/>
                <w:iCs/>
                <w:lang w:eastAsia="lv-LV"/>
              </w:rPr>
              <w:t>Bauskā,</w:t>
            </w:r>
          </w:p>
        </w:tc>
        <w:tc>
          <w:tcPr>
            <w:tcW w:w="4605" w:type="dxa"/>
            <w:shd w:val="clear" w:color="auto" w:fill="auto"/>
          </w:tcPr>
          <w:p w14:paraId="034C0A8A" w14:textId="2CB895AA" w:rsidR="00145CCE" w:rsidRPr="00FB3A91" w:rsidRDefault="00145CCE" w:rsidP="00F7109F">
            <w:pPr>
              <w:widowControl/>
              <w:tabs>
                <w:tab w:val="left" w:pos="6840"/>
              </w:tabs>
              <w:suppressAutoHyphens w:val="0"/>
              <w:autoSpaceDE w:val="0"/>
              <w:autoSpaceDN w:val="0"/>
              <w:spacing w:after="60"/>
              <w:ind w:left="360" w:hanging="360"/>
              <w:jc w:val="right"/>
              <w:rPr>
                <w:rFonts w:asciiTheme="minorHAnsi" w:hAnsiTheme="minorHAnsi" w:cstheme="minorHAnsi"/>
                <w:lang w:eastAsia="lv-LV"/>
              </w:rPr>
            </w:pPr>
            <w:r w:rsidRPr="00FB3A91">
              <w:rPr>
                <w:rFonts w:asciiTheme="minorHAnsi" w:hAnsiTheme="minorHAnsi" w:cstheme="minorHAnsi"/>
                <w:bCs/>
                <w:iCs/>
                <w:lang w:eastAsia="lv-LV"/>
              </w:rPr>
              <w:t>20</w:t>
            </w:r>
            <w:r w:rsidR="00107B10">
              <w:rPr>
                <w:rFonts w:asciiTheme="minorHAnsi" w:hAnsiTheme="minorHAnsi" w:cstheme="minorHAnsi"/>
                <w:bCs/>
                <w:iCs/>
                <w:lang w:eastAsia="lv-LV"/>
              </w:rPr>
              <w:t>2</w:t>
            </w:r>
            <w:r w:rsidR="00A303F5">
              <w:rPr>
                <w:rFonts w:asciiTheme="minorHAnsi" w:hAnsiTheme="minorHAnsi" w:cstheme="minorHAnsi"/>
                <w:bCs/>
                <w:iCs/>
                <w:lang w:eastAsia="lv-LV"/>
              </w:rPr>
              <w:t>4</w:t>
            </w:r>
            <w:r w:rsidRPr="00FB3A91">
              <w:rPr>
                <w:rFonts w:asciiTheme="minorHAnsi" w:hAnsiTheme="minorHAnsi" w:cstheme="minorHAnsi"/>
                <w:bCs/>
                <w:iCs/>
                <w:lang w:eastAsia="lv-LV"/>
              </w:rPr>
              <w:t>.gada __.___________</w:t>
            </w:r>
          </w:p>
        </w:tc>
      </w:tr>
    </w:tbl>
    <w:p w14:paraId="1B80EC2E" w14:textId="77777777" w:rsidR="00145CCE" w:rsidRPr="00FB3A91" w:rsidRDefault="00145CCE" w:rsidP="00F7109F">
      <w:pPr>
        <w:widowControl/>
        <w:tabs>
          <w:tab w:val="left" w:pos="6840"/>
        </w:tabs>
        <w:suppressAutoHyphens w:val="0"/>
        <w:autoSpaceDE w:val="0"/>
        <w:autoSpaceDN w:val="0"/>
        <w:spacing w:after="60"/>
        <w:rPr>
          <w:rFonts w:asciiTheme="minorHAnsi" w:hAnsiTheme="minorHAnsi" w:cstheme="minorHAnsi"/>
          <w:lang w:eastAsia="lv-LV"/>
        </w:rPr>
      </w:pPr>
    </w:p>
    <w:p w14:paraId="37833127" w14:textId="1A475802" w:rsidR="00C81533" w:rsidRPr="00FB3A91" w:rsidRDefault="00B95F60" w:rsidP="00F7109F">
      <w:pPr>
        <w:shd w:val="clear" w:color="auto" w:fill="FFFFFF"/>
        <w:tabs>
          <w:tab w:val="left" w:pos="6019"/>
        </w:tabs>
        <w:autoSpaceDE w:val="0"/>
        <w:spacing w:after="60"/>
        <w:ind w:right="53"/>
        <w:jc w:val="both"/>
        <w:rPr>
          <w:rFonts w:asciiTheme="minorHAnsi" w:hAnsiTheme="minorHAnsi" w:cstheme="minorHAnsi"/>
        </w:rPr>
      </w:pPr>
      <w:bookmarkStart w:id="9" w:name="OLE_LINK4"/>
      <w:bookmarkStart w:id="10" w:name="OLE_LINK3"/>
      <w:r>
        <w:rPr>
          <w:rFonts w:asciiTheme="minorHAnsi" w:hAnsiTheme="minorHAnsi" w:cstheme="minorHAnsi"/>
          <w:b/>
        </w:rPr>
        <w:t>SIA “Bauskas novada komunālserviss”</w:t>
      </w:r>
      <w:r w:rsidR="00145CCE" w:rsidRPr="00FB3A91">
        <w:rPr>
          <w:rFonts w:asciiTheme="minorHAnsi" w:hAnsiTheme="minorHAnsi" w:cstheme="minorHAnsi"/>
          <w:b/>
        </w:rPr>
        <w:t xml:space="preserve"> </w:t>
      </w:r>
      <w:r w:rsidR="00145CCE" w:rsidRPr="00FB3A91">
        <w:rPr>
          <w:rFonts w:asciiTheme="minorHAnsi" w:hAnsiTheme="minorHAnsi" w:cstheme="minorHAnsi"/>
        </w:rPr>
        <w:t xml:space="preserve">(turpmāk – Pasūtītājs), </w:t>
      </w:r>
      <w:r w:rsidR="00C81533" w:rsidRPr="00FB3A91">
        <w:rPr>
          <w:rFonts w:asciiTheme="minorHAnsi" w:hAnsiTheme="minorHAnsi" w:cstheme="minorHAnsi"/>
          <w:bCs/>
        </w:rPr>
        <w:t>Valdes locekļa</w:t>
      </w:r>
      <w:r w:rsidR="00145CCE" w:rsidRPr="00FB3A91">
        <w:rPr>
          <w:rFonts w:asciiTheme="minorHAnsi" w:hAnsiTheme="minorHAnsi" w:cstheme="minorHAnsi"/>
        </w:rPr>
        <w:t xml:space="preserve"> </w:t>
      </w:r>
      <w:r w:rsidR="00F80234" w:rsidRPr="00FB3A91">
        <w:rPr>
          <w:rFonts w:asciiTheme="minorHAnsi" w:hAnsiTheme="minorHAnsi" w:cstheme="minorHAnsi"/>
          <w:b/>
        </w:rPr>
        <w:t>____________</w:t>
      </w:r>
      <w:r w:rsidR="00145CCE" w:rsidRPr="00FB3A91">
        <w:rPr>
          <w:rFonts w:asciiTheme="minorHAnsi" w:hAnsiTheme="minorHAnsi" w:cstheme="minorHAnsi"/>
        </w:rPr>
        <w:t xml:space="preserve"> personā</w:t>
      </w:r>
      <w:bookmarkEnd w:id="9"/>
      <w:bookmarkEnd w:id="10"/>
      <w:r w:rsidR="00C81533" w:rsidRPr="00FB3A91">
        <w:rPr>
          <w:rFonts w:asciiTheme="minorHAnsi" w:hAnsiTheme="minorHAnsi" w:cstheme="minorHAnsi"/>
        </w:rPr>
        <w:t xml:space="preserve"> </w:t>
      </w:r>
      <w:r w:rsidR="00145CCE" w:rsidRPr="00FB3A91">
        <w:rPr>
          <w:rFonts w:asciiTheme="minorHAnsi" w:hAnsiTheme="minorHAnsi" w:cstheme="minorHAnsi"/>
        </w:rPr>
        <w:t>un</w:t>
      </w:r>
    </w:p>
    <w:p w14:paraId="3F017D6F" w14:textId="77777777" w:rsidR="00C81533" w:rsidRPr="00FB3A91" w:rsidRDefault="00145CCE" w:rsidP="00F7109F">
      <w:pPr>
        <w:widowControl/>
        <w:tabs>
          <w:tab w:val="left" w:pos="9180"/>
        </w:tabs>
        <w:suppressAutoHyphens w:val="0"/>
        <w:overflowPunct w:val="0"/>
        <w:autoSpaceDE w:val="0"/>
        <w:autoSpaceDN w:val="0"/>
        <w:spacing w:after="60"/>
        <w:ind w:right="6"/>
        <w:jc w:val="both"/>
        <w:rPr>
          <w:rFonts w:asciiTheme="minorHAnsi" w:hAnsiTheme="minorHAnsi" w:cstheme="minorHAnsi"/>
          <w:lang w:eastAsia="lv-LV"/>
        </w:rPr>
      </w:pPr>
      <w:r w:rsidRPr="00FB3A91">
        <w:rPr>
          <w:rFonts w:asciiTheme="minorHAnsi" w:hAnsiTheme="minorHAnsi" w:cstheme="minorHAnsi"/>
          <w:b/>
        </w:rPr>
        <w:t>________</w:t>
      </w:r>
      <w:r w:rsidRPr="00FB3A91">
        <w:rPr>
          <w:rFonts w:asciiTheme="minorHAnsi" w:hAnsiTheme="minorHAnsi" w:cstheme="minorHAnsi"/>
          <w:lang w:eastAsia="lv-LV"/>
        </w:rPr>
        <w:t xml:space="preserve"> (turpmāk – Izpildītājs), tās _______ personā, kurš/-a rīkojas saskaņā ar statūtiem,</w:t>
      </w:r>
    </w:p>
    <w:p w14:paraId="297D0FBE" w14:textId="7869BA68" w:rsidR="00145CCE" w:rsidRPr="00FB3A91" w:rsidRDefault="00145CCE" w:rsidP="00F7109F">
      <w:pPr>
        <w:widowControl/>
        <w:tabs>
          <w:tab w:val="left" w:pos="9180"/>
        </w:tabs>
        <w:suppressAutoHyphens w:val="0"/>
        <w:overflowPunct w:val="0"/>
        <w:autoSpaceDE w:val="0"/>
        <w:autoSpaceDN w:val="0"/>
        <w:spacing w:after="60"/>
        <w:ind w:right="5"/>
        <w:jc w:val="both"/>
        <w:rPr>
          <w:rFonts w:asciiTheme="minorHAnsi" w:hAnsiTheme="minorHAnsi" w:cstheme="minorHAnsi"/>
          <w:lang w:eastAsia="lv-LV"/>
        </w:rPr>
      </w:pPr>
      <w:r w:rsidRPr="00FB3A91">
        <w:rPr>
          <w:rFonts w:asciiTheme="minorHAnsi" w:hAnsiTheme="minorHAnsi" w:cstheme="minorHAnsi"/>
          <w:lang w:eastAsia="lv-LV"/>
        </w:rPr>
        <w:t xml:space="preserve">abi kopā un katrs atsevišķi turpmāk Puses, pamatojoties uz zemsliekšņa iepirkuma </w:t>
      </w:r>
      <w:r w:rsidRPr="00FB3A91">
        <w:rPr>
          <w:rFonts w:asciiTheme="minorHAnsi" w:hAnsiTheme="minorHAnsi" w:cstheme="minorHAnsi"/>
          <w:b/>
          <w:lang w:eastAsia="lv-LV"/>
        </w:rPr>
        <w:t>„</w:t>
      </w:r>
      <w:r w:rsidR="00107B10" w:rsidRPr="00107B10">
        <w:t xml:space="preserve"> </w:t>
      </w:r>
      <w:r w:rsidR="00107B10" w:rsidRPr="00107B10">
        <w:rPr>
          <w:rFonts w:asciiTheme="minorHAnsi" w:hAnsiTheme="minorHAnsi" w:cstheme="minorHAnsi"/>
          <w:b/>
          <w:lang w:eastAsia="lv-LV"/>
        </w:rPr>
        <w:t>Plakanā jumta seguma maiņa</w:t>
      </w:r>
      <w:r w:rsidRPr="00FB3A91">
        <w:rPr>
          <w:rFonts w:asciiTheme="minorHAnsi" w:hAnsiTheme="minorHAnsi" w:cstheme="minorHAnsi"/>
          <w:b/>
          <w:lang w:eastAsia="lv-LV"/>
        </w:rPr>
        <w:t>”</w:t>
      </w:r>
      <w:r w:rsidRPr="00FB3A91">
        <w:rPr>
          <w:rFonts w:asciiTheme="minorHAnsi" w:hAnsiTheme="minorHAnsi" w:cstheme="minorHAnsi"/>
          <w:lang w:eastAsia="lv-LV"/>
        </w:rPr>
        <w:t xml:space="preserve"> (turpmāk – Zemsliekšņa iepirkums) rezultātiem un Izpildītāja iesniegto piedāvājumu Zemsliekšņa iepirkumam, noslēdz šādu līgumu (turpmāk – Līgums):</w:t>
      </w:r>
    </w:p>
    <w:p w14:paraId="3DD1B262" w14:textId="77777777" w:rsidR="00145CCE" w:rsidRPr="00FB3A91" w:rsidRDefault="00145CCE" w:rsidP="00F7109F">
      <w:pPr>
        <w:widowControl/>
        <w:numPr>
          <w:ilvl w:val="0"/>
          <w:numId w:val="24"/>
        </w:numPr>
        <w:tabs>
          <w:tab w:val="clear" w:pos="720"/>
          <w:tab w:val="num" w:pos="851"/>
          <w:tab w:val="left" w:pos="8280"/>
        </w:tabs>
        <w:suppressAutoHyphens w:val="0"/>
        <w:adjustRightInd w:val="0"/>
        <w:spacing w:after="60"/>
        <w:ind w:left="851" w:hanging="851"/>
        <w:textAlignment w:val="baseline"/>
        <w:rPr>
          <w:rFonts w:asciiTheme="minorHAnsi" w:hAnsiTheme="minorHAnsi" w:cstheme="minorHAnsi"/>
          <w:b/>
          <w:spacing w:val="-1"/>
          <w:lang w:eastAsia="lv-LV"/>
        </w:rPr>
      </w:pPr>
      <w:r w:rsidRPr="00FB3A91">
        <w:rPr>
          <w:rFonts w:asciiTheme="minorHAnsi" w:hAnsiTheme="minorHAnsi" w:cstheme="minorHAnsi"/>
          <w:b/>
          <w:spacing w:val="-1"/>
          <w:lang w:eastAsia="lv-LV"/>
        </w:rPr>
        <w:t>Līguma priekšmets</w:t>
      </w:r>
    </w:p>
    <w:p w14:paraId="30B52295" w14:textId="1DE8FB97" w:rsidR="00145CCE" w:rsidRPr="00FB3A91" w:rsidRDefault="00145CCE" w:rsidP="00F7109F">
      <w:pPr>
        <w:widowControl/>
        <w:numPr>
          <w:ilvl w:val="1"/>
          <w:numId w:val="24"/>
        </w:numPr>
        <w:tabs>
          <w:tab w:val="num" w:pos="851"/>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bCs/>
          <w:spacing w:val="-1"/>
          <w:lang w:eastAsia="lv-LV"/>
        </w:rPr>
        <w:t xml:space="preserve">Izpildītājs apņemas veikt </w:t>
      </w:r>
      <w:r w:rsidR="00107B10">
        <w:rPr>
          <w:rFonts w:asciiTheme="minorHAnsi" w:hAnsiTheme="minorHAnsi" w:cstheme="minorHAnsi"/>
          <w:bCs/>
          <w:spacing w:val="-1"/>
          <w:lang w:eastAsia="lv-LV"/>
        </w:rPr>
        <w:t xml:space="preserve">daudzdzīvokļa </w:t>
      </w:r>
      <w:r w:rsidRPr="00FB3A91">
        <w:rPr>
          <w:rFonts w:asciiTheme="minorHAnsi" w:hAnsiTheme="minorHAnsi" w:cstheme="minorHAnsi"/>
          <w:bCs/>
          <w:spacing w:val="-1"/>
          <w:lang w:eastAsia="lv-LV"/>
        </w:rPr>
        <w:t>ēk</w:t>
      </w:r>
      <w:r w:rsidR="00107B10">
        <w:rPr>
          <w:rFonts w:asciiTheme="minorHAnsi" w:hAnsiTheme="minorHAnsi" w:cstheme="minorHAnsi"/>
          <w:bCs/>
          <w:spacing w:val="-1"/>
          <w:lang w:eastAsia="lv-LV"/>
        </w:rPr>
        <w:t xml:space="preserve">as </w:t>
      </w:r>
      <w:r w:rsidR="00395B19">
        <w:rPr>
          <w:rFonts w:asciiTheme="minorHAnsi" w:hAnsiTheme="minorHAnsi" w:cstheme="minorHAnsi"/>
          <w:bCs/>
          <w:spacing w:val="-1"/>
          <w:lang w:eastAsia="lv-LV"/>
        </w:rPr>
        <w:t>Dārza iela 15</w:t>
      </w:r>
      <w:r w:rsidR="00107B10">
        <w:rPr>
          <w:rFonts w:asciiTheme="minorHAnsi" w:hAnsiTheme="minorHAnsi" w:cstheme="minorHAnsi"/>
          <w:bCs/>
          <w:spacing w:val="-1"/>
          <w:lang w:eastAsia="lv-LV"/>
        </w:rPr>
        <w:t>, Bauska</w:t>
      </w:r>
      <w:r w:rsidRPr="00FB3A91">
        <w:rPr>
          <w:rFonts w:asciiTheme="minorHAnsi" w:hAnsiTheme="minorHAnsi" w:cstheme="minorHAnsi"/>
          <w:bCs/>
          <w:spacing w:val="-1"/>
          <w:lang w:eastAsia="lv-LV"/>
        </w:rPr>
        <w:t xml:space="preserve"> </w:t>
      </w:r>
      <w:r w:rsidR="00107B10">
        <w:rPr>
          <w:rFonts w:asciiTheme="minorHAnsi" w:hAnsiTheme="minorHAnsi" w:cstheme="minorHAnsi"/>
          <w:bCs/>
          <w:spacing w:val="-1"/>
          <w:lang w:eastAsia="lv-LV"/>
        </w:rPr>
        <w:t>p</w:t>
      </w:r>
      <w:r w:rsidR="00107B10" w:rsidRPr="00107B10">
        <w:rPr>
          <w:rFonts w:asciiTheme="minorHAnsi" w:hAnsiTheme="minorHAnsi" w:cstheme="minorHAnsi"/>
          <w:bCs/>
          <w:spacing w:val="-1"/>
          <w:lang w:eastAsia="lv-LV"/>
        </w:rPr>
        <w:t>lakanā jumta seguma maiņ</w:t>
      </w:r>
      <w:r w:rsidR="00107B10">
        <w:rPr>
          <w:rFonts w:asciiTheme="minorHAnsi" w:hAnsiTheme="minorHAnsi" w:cstheme="minorHAnsi"/>
          <w:bCs/>
          <w:spacing w:val="-1"/>
          <w:lang w:eastAsia="lv-LV"/>
        </w:rPr>
        <w:t>u</w:t>
      </w:r>
      <w:r w:rsidR="00C90C6E">
        <w:rPr>
          <w:rFonts w:asciiTheme="minorHAnsi" w:hAnsiTheme="minorHAnsi" w:cstheme="minorHAnsi"/>
          <w:bCs/>
          <w:spacing w:val="-1"/>
          <w:lang w:eastAsia="lv-LV"/>
        </w:rPr>
        <w:t xml:space="preserve"> </w:t>
      </w:r>
      <w:r w:rsidRPr="00FB3A91">
        <w:rPr>
          <w:rFonts w:asciiTheme="minorHAnsi" w:hAnsiTheme="minorHAnsi" w:cstheme="minorHAnsi"/>
          <w:bCs/>
          <w:spacing w:val="-1"/>
          <w:lang w:eastAsia="lv-LV"/>
        </w:rPr>
        <w:t xml:space="preserve">saskaņā ar Līguma </w:t>
      </w:r>
      <w:r w:rsidR="00C90C6E">
        <w:rPr>
          <w:rFonts w:asciiTheme="minorHAnsi" w:hAnsiTheme="minorHAnsi" w:cstheme="minorHAnsi"/>
          <w:bCs/>
          <w:spacing w:val="-1"/>
          <w:lang w:eastAsia="lv-LV"/>
        </w:rPr>
        <w:t>2</w:t>
      </w:r>
      <w:r w:rsidRPr="00FB3A91">
        <w:rPr>
          <w:rFonts w:asciiTheme="minorHAnsi" w:hAnsiTheme="minorHAnsi" w:cstheme="minorHAnsi"/>
          <w:bCs/>
          <w:spacing w:val="-1"/>
          <w:lang w:eastAsia="lv-LV"/>
        </w:rPr>
        <w:t xml:space="preserve">.pielikumu </w:t>
      </w:r>
      <w:r w:rsidR="00102086" w:rsidRPr="00FB3A91">
        <w:rPr>
          <w:rFonts w:asciiTheme="minorHAnsi" w:hAnsiTheme="minorHAnsi" w:cstheme="minorHAnsi"/>
          <w:bCs/>
          <w:spacing w:val="-1"/>
          <w:lang w:eastAsia="lv-LV"/>
        </w:rPr>
        <w:t>“</w:t>
      </w:r>
      <w:r w:rsidR="00F7109F" w:rsidRPr="00F7109F">
        <w:rPr>
          <w:rFonts w:asciiTheme="minorHAnsi" w:hAnsiTheme="minorHAnsi" w:cstheme="minorHAnsi"/>
        </w:rPr>
        <w:t>Plakanā jumta seguma remontam daudzdzīvokļa ēkām Dārza iela 15 un Dārza iela 21, Bauska</w:t>
      </w:r>
      <w:r w:rsidR="00C90C6E">
        <w:rPr>
          <w:rFonts w:asciiTheme="minorHAnsi" w:hAnsiTheme="minorHAnsi" w:cstheme="minorHAnsi"/>
        </w:rPr>
        <w:t xml:space="preserve"> </w:t>
      </w:r>
      <w:r w:rsidR="00C90C6E" w:rsidRPr="00C90C6E">
        <w:rPr>
          <w:rFonts w:asciiTheme="minorHAnsi" w:hAnsiTheme="minorHAnsi" w:cstheme="minorHAnsi"/>
        </w:rPr>
        <w:t>Darba uzdevums</w:t>
      </w:r>
      <w:r w:rsidR="00102086" w:rsidRPr="00FB3A91">
        <w:rPr>
          <w:rFonts w:asciiTheme="minorHAnsi" w:hAnsiTheme="minorHAnsi" w:cstheme="minorHAnsi"/>
          <w:bCs/>
          <w:spacing w:val="-1"/>
          <w:lang w:eastAsia="lv-LV"/>
        </w:rPr>
        <w:t>”</w:t>
      </w:r>
      <w:r w:rsidRPr="00FB3A91">
        <w:rPr>
          <w:rFonts w:asciiTheme="minorHAnsi" w:hAnsiTheme="minorHAnsi" w:cstheme="minorHAnsi"/>
          <w:bCs/>
          <w:spacing w:val="-1"/>
          <w:lang w:eastAsia="lv-LV"/>
        </w:rPr>
        <w:t>.</w:t>
      </w:r>
    </w:p>
    <w:p w14:paraId="2FFC84D2" w14:textId="0D31D939" w:rsidR="00145CCE" w:rsidRPr="00196159" w:rsidRDefault="00145CCE" w:rsidP="00F7109F">
      <w:pPr>
        <w:widowControl/>
        <w:numPr>
          <w:ilvl w:val="1"/>
          <w:numId w:val="24"/>
        </w:numPr>
        <w:tabs>
          <w:tab w:val="num" w:pos="851"/>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bCs/>
          <w:spacing w:val="-1"/>
          <w:lang w:eastAsia="lv-LV"/>
        </w:rPr>
        <w:t>Pakalpojums jāveic šād</w:t>
      </w:r>
      <w:r w:rsidR="00196159">
        <w:rPr>
          <w:rFonts w:asciiTheme="minorHAnsi" w:hAnsiTheme="minorHAnsi" w:cstheme="minorHAnsi"/>
          <w:bCs/>
          <w:spacing w:val="-1"/>
          <w:lang w:eastAsia="lv-LV"/>
        </w:rPr>
        <w:t>ai</w:t>
      </w:r>
      <w:r w:rsidRPr="00FB3A91">
        <w:rPr>
          <w:rFonts w:asciiTheme="minorHAnsi" w:hAnsiTheme="minorHAnsi" w:cstheme="minorHAnsi"/>
          <w:bCs/>
          <w:spacing w:val="-1"/>
          <w:lang w:eastAsia="lv-LV"/>
        </w:rPr>
        <w:t xml:space="preserve"> </w:t>
      </w:r>
      <w:r w:rsidR="004E1C02" w:rsidRPr="00196159">
        <w:rPr>
          <w:rFonts w:asciiTheme="minorHAnsi" w:hAnsiTheme="minorHAnsi" w:cstheme="minorHAnsi"/>
          <w:bCs/>
          <w:spacing w:val="-1"/>
          <w:lang w:eastAsia="lv-LV"/>
        </w:rPr>
        <w:t xml:space="preserve">daudzdzīvokļu </w:t>
      </w:r>
      <w:r w:rsidRPr="00196159">
        <w:rPr>
          <w:rFonts w:asciiTheme="minorHAnsi" w:hAnsiTheme="minorHAnsi" w:cstheme="minorHAnsi"/>
          <w:bCs/>
          <w:spacing w:val="-1"/>
          <w:lang w:eastAsia="lv-LV"/>
        </w:rPr>
        <w:t>ēk</w:t>
      </w:r>
      <w:r w:rsidR="00196159" w:rsidRPr="00196159">
        <w:rPr>
          <w:rFonts w:asciiTheme="minorHAnsi" w:hAnsiTheme="minorHAnsi" w:cstheme="minorHAnsi"/>
          <w:bCs/>
          <w:spacing w:val="-1"/>
          <w:lang w:eastAsia="lv-LV"/>
        </w:rPr>
        <w:t>ai</w:t>
      </w:r>
      <w:r w:rsidRPr="00196159">
        <w:rPr>
          <w:rFonts w:asciiTheme="minorHAnsi" w:hAnsiTheme="minorHAnsi" w:cstheme="minorHAnsi"/>
          <w:bCs/>
          <w:spacing w:val="-1"/>
          <w:lang w:eastAsia="lv-LV"/>
        </w:rPr>
        <w:t xml:space="preserve"> (turpmāk – Objekt</w:t>
      </w:r>
      <w:r w:rsidR="00C90C6E">
        <w:rPr>
          <w:rFonts w:asciiTheme="minorHAnsi" w:hAnsiTheme="minorHAnsi" w:cstheme="minorHAnsi"/>
          <w:bCs/>
          <w:spacing w:val="-1"/>
          <w:lang w:eastAsia="lv-LV"/>
        </w:rPr>
        <w:t>s</w:t>
      </w:r>
      <w:r w:rsidRPr="00196159">
        <w:rPr>
          <w:rFonts w:asciiTheme="minorHAnsi" w:hAnsiTheme="minorHAnsi" w:cstheme="minorHAnsi"/>
          <w:bCs/>
          <w:spacing w:val="-1"/>
          <w:lang w:eastAsia="lv-LV"/>
        </w:rPr>
        <w:t>)</w:t>
      </w:r>
      <w:r w:rsidRPr="00196159">
        <w:rPr>
          <w:rFonts w:asciiTheme="minorHAnsi" w:hAnsiTheme="minorHAnsi" w:cstheme="minorHAnsi"/>
          <w:bCs/>
        </w:rPr>
        <w:t>:</w:t>
      </w:r>
    </w:p>
    <w:p w14:paraId="25F80730" w14:textId="6193DB40" w:rsidR="000873B6" w:rsidRDefault="00395B19" w:rsidP="00F7109F">
      <w:pPr>
        <w:pStyle w:val="ListParagraph"/>
        <w:numPr>
          <w:ilvl w:val="0"/>
          <w:numId w:val="48"/>
        </w:numPr>
        <w:tabs>
          <w:tab w:val="left" w:pos="993"/>
        </w:tabs>
        <w:adjustRightInd w:val="0"/>
        <w:spacing w:before="0" w:beforeAutospacing="0" w:after="60" w:afterAutospacing="0"/>
        <w:jc w:val="both"/>
        <w:textAlignment w:val="baseline"/>
        <w:rPr>
          <w:rFonts w:asciiTheme="minorHAnsi" w:hAnsiTheme="minorHAnsi" w:cstheme="minorHAnsi"/>
          <w:b/>
        </w:rPr>
      </w:pPr>
      <w:r>
        <w:rPr>
          <w:rFonts w:asciiTheme="minorHAnsi" w:hAnsiTheme="minorHAnsi" w:cstheme="minorHAnsi"/>
          <w:b/>
        </w:rPr>
        <w:t>Dārza iela 15</w:t>
      </w:r>
      <w:r w:rsidR="00E74CAA" w:rsidRPr="00196159">
        <w:rPr>
          <w:rFonts w:asciiTheme="minorHAnsi" w:hAnsiTheme="minorHAnsi" w:cstheme="minorHAnsi"/>
          <w:b/>
        </w:rPr>
        <w:t>, Bauskā;</w:t>
      </w:r>
    </w:p>
    <w:p w14:paraId="5B51A44D" w14:textId="67099AC1" w:rsidR="00036912" w:rsidRPr="00196159" w:rsidRDefault="00036912" w:rsidP="00F7109F">
      <w:pPr>
        <w:pStyle w:val="ListParagraph"/>
        <w:numPr>
          <w:ilvl w:val="0"/>
          <w:numId w:val="48"/>
        </w:numPr>
        <w:tabs>
          <w:tab w:val="left" w:pos="993"/>
        </w:tabs>
        <w:adjustRightInd w:val="0"/>
        <w:spacing w:before="0" w:beforeAutospacing="0" w:after="60" w:afterAutospacing="0"/>
        <w:jc w:val="both"/>
        <w:textAlignment w:val="baseline"/>
        <w:rPr>
          <w:rFonts w:asciiTheme="minorHAnsi" w:hAnsiTheme="minorHAnsi" w:cstheme="minorHAnsi"/>
          <w:b/>
        </w:rPr>
      </w:pPr>
      <w:r>
        <w:rPr>
          <w:rFonts w:asciiTheme="minorHAnsi" w:hAnsiTheme="minorHAnsi" w:cstheme="minorHAnsi"/>
          <w:b/>
        </w:rPr>
        <w:t>Dārza iela 21</w:t>
      </w:r>
      <w:r w:rsidRPr="00196159">
        <w:rPr>
          <w:rFonts w:asciiTheme="minorHAnsi" w:hAnsiTheme="minorHAnsi" w:cstheme="minorHAnsi"/>
          <w:b/>
        </w:rPr>
        <w:t>, Bauskā</w:t>
      </w:r>
    </w:p>
    <w:p w14:paraId="0CD0C2AC" w14:textId="40E7375A" w:rsidR="005E735A" w:rsidRPr="00FB3A91" w:rsidRDefault="00BE44BA" w:rsidP="00F7109F">
      <w:pPr>
        <w:widowControl/>
        <w:numPr>
          <w:ilvl w:val="1"/>
          <w:numId w:val="24"/>
        </w:numPr>
        <w:tabs>
          <w:tab w:val="num" w:pos="851"/>
          <w:tab w:val="left" w:pos="8280"/>
        </w:tabs>
        <w:suppressAutoHyphens w:val="0"/>
        <w:adjustRightInd w:val="0"/>
        <w:spacing w:after="60"/>
        <w:ind w:left="851" w:hanging="851"/>
        <w:jc w:val="both"/>
        <w:textAlignment w:val="baseline"/>
        <w:rPr>
          <w:rFonts w:asciiTheme="minorHAnsi" w:eastAsia="TimesNewRoman" w:hAnsiTheme="minorHAnsi" w:cstheme="minorHAnsi"/>
          <w:color w:val="000000" w:themeColor="text1"/>
        </w:rPr>
      </w:pPr>
      <w:r w:rsidRPr="00FB3A91">
        <w:rPr>
          <w:rFonts w:asciiTheme="minorHAnsi" w:eastAsia="TimesNewRoman" w:hAnsiTheme="minorHAnsi" w:cstheme="minorHAnsi"/>
          <w:color w:val="000000" w:themeColor="text1"/>
        </w:rPr>
        <w:t>P</w:t>
      </w:r>
      <w:r w:rsidR="005E735A" w:rsidRPr="00FB3A91">
        <w:rPr>
          <w:rFonts w:asciiTheme="minorHAnsi" w:eastAsia="TimesNewRoman" w:hAnsiTheme="minorHAnsi" w:cstheme="minorHAnsi"/>
          <w:color w:val="000000" w:themeColor="text1"/>
        </w:rPr>
        <w:t xml:space="preserve">akalpojuma izpildes </w:t>
      </w:r>
      <w:r w:rsidR="005E735A" w:rsidRPr="00AC4F37">
        <w:rPr>
          <w:rFonts w:asciiTheme="minorHAnsi" w:eastAsia="TimesNewRoman" w:hAnsiTheme="minorHAnsi" w:cstheme="minorHAnsi"/>
          <w:color w:val="000000" w:themeColor="text1"/>
        </w:rPr>
        <w:t xml:space="preserve">kopējais termiņš ir </w:t>
      </w:r>
      <w:r w:rsidR="003B11E0" w:rsidRPr="00AC4F37">
        <w:rPr>
          <w:rFonts w:asciiTheme="minorHAnsi" w:eastAsia="TimesNewRoman" w:hAnsiTheme="minorHAnsi" w:cstheme="minorHAnsi"/>
          <w:color w:val="000000" w:themeColor="text1"/>
        </w:rPr>
        <w:t>30</w:t>
      </w:r>
      <w:r w:rsidR="005E735A" w:rsidRPr="00AC4F37">
        <w:rPr>
          <w:rFonts w:asciiTheme="minorHAnsi" w:eastAsia="TimesNewRoman" w:hAnsiTheme="minorHAnsi" w:cstheme="minorHAnsi"/>
          <w:color w:val="000000" w:themeColor="text1"/>
        </w:rPr>
        <w:t xml:space="preserve"> (</w:t>
      </w:r>
      <w:r w:rsidR="003B11E0" w:rsidRPr="00AC4F37">
        <w:rPr>
          <w:rFonts w:asciiTheme="minorHAnsi" w:eastAsia="TimesNewRoman" w:hAnsiTheme="minorHAnsi" w:cstheme="minorHAnsi"/>
          <w:color w:val="000000" w:themeColor="text1"/>
        </w:rPr>
        <w:t>trīs</w:t>
      </w:r>
      <w:r w:rsidR="005E735A" w:rsidRPr="00AC4F37">
        <w:rPr>
          <w:rFonts w:asciiTheme="minorHAnsi" w:eastAsia="TimesNewRoman" w:hAnsiTheme="minorHAnsi" w:cstheme="minorHAnsi"/>
          <w:color w:val="000000" w:themeColor="text1"/>
        </w:rPr>
        <w:t xml:space="preserve">desmit) kalendārās dienas </w:t>
      </w:r>
      <w:r w:rsidRPr="00AC4F37">
        <w:rPr>
          <w:rFonts w:asciiTheme="minorHAnsi" w:eastAsia="TimesNewRoman" w:hAnsiTheme="minorHAnsi" w:cstheme="minorHAnsi"/>
          <w:color w:val="000000" w:themeColor="text1"/>
        </w:rPr>
        <w:t>no L</w:t>
      </w:r>
      <w:r w:rsidR="005E735A" w:rsidRPr="00AC4F37">
        <w:rPr>
          <w:rFonts w:asciiTheme="minorHAnsi" w:eastAsia="TimesNewRoman" w:hAnsiTheme="minorHAnsi" w:cstheme="minorHAnsi"/>
          <w:color w:val="000000" w:themeColor="text1"/>
        </w:rPr>
        <w:t>īguma</w:t>
      </w:r>
      <w:r w:rsidR="005E735A" w:rsidRPr="00FB3A91">
        <w:rPr>
          <w:rFonts w:asciiTheme="minorHAnsi" w:eastAsia="TimesNewRoman" w:hAnsiTheme="minorHAnsi" w:cstheme="minorHAnsi"/>
          <w:color w:val="000000" w:themeColor="text1"/>
        </w:rPr>
        <w:t xml:space="preserve"> </w:t>
      </w:r>
      <w:r w:rsidRPr="00FB3A91">
        <w:rPr>
          <w:rFonts w:asciiTheme="minorHAnsi" w:hAnsiTheme="minorHAnsi" w:cstheme="minorHAnsi"/>
          <w:bCs/>
          <w:color w:val="000000" w:themeColor="text1"/>
          <w:spacing w:val="-1"/>
          <w:lang w:eastAsia="lv-LV"/>
        </w:rPr>
        <w:t>spēkā stāšanās dienas</w:t>
      </w:r>
      <w:r w:rsidR="005E735A" w:rsidRPr="00FB3A91">
        <w:rPr>
          <w:rFonts w:asciiTheme="minorHAnsi" w:eastAsia="TimesNewRoman" w:hAnsiTheme="minorHAnsi" w:cstheme="minorHAnsi"/>
          <w:color w:val="000000" w:themeColor="text1"/>
        </w:rPr>
        <w:t>.</w:t>
      </w:r>
      <w:r w:rsidRPr="00FB3A91">
        <w:rPr>
          <w:rFonts w:asciiTheme="minorHAnsi" w:eastAsia="TimesNewRoman" w:hAnsiTheme="minorHAnsi" w:cstheme="minorHAnsi"/>
          <w:color w:val="000000" w:themeColor="text1"/>
        </w:rPr>
        <w:t xml:space="preserve"> </w:t>
      </w:r>
    </w:p>
    <w:p w14:paraId="1C6648FB" w14:textId="3F855063" w:rsidR="00200CA5" w:rsidRPr="00C90C6E" w:rsidRDefault="00145CCE" w:rsidP="00F7109F">
      <w:pPr>
        <w:widowControl/>
        <w:numPr>
          <w:ilvl w:val="1"/>
          <w:numId w:val="24"/>
        </w:numPr>
        <w:tabs>
          <w:tab w:val="num" w:pos="851"/>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bCs/>
          <w:spacing w:val="-1"/>
          <w:lang w:eastAsia="lv-LV"/>
        </w:rPr>
        <w:t xml:space="preserve">Pakalpojums tiks veikts </w:t>
      </w:r>
      <w:r w:rsidR="003B11E0" w:rsidRPr="003B11E0">
        <w:rPr>
          <w:rFonts w:asciiTheme="minorHAnsi" w:hAnsiTheme="minorHAnsi" w:cstheme="minorHAnsi"/>
          <w:bCs/>
          <w:spacing w:val="-1"/>
          <w:lang w:eastAsia="lv-LV"/>
        </w:rPr>
        <w:t>programmas „Atbalsta programmas nosacījumi būvdarbiem daudzdzīvokļu mājās un to teritoriju labiekārtošanai” (turpmāk protokolā – PROGRAMMA), kuras nosacījumus regulē 2021.gada 6.jūlija Ministru kabineta noteikumi Nr. 481 “Atbalsta programmas nosacījumi būvdarbiem daudzdzīvokļu mājās un to teritorijas labiekārtošanai” (turpmāk protokolā - MK noteikumi), ietvaros</w:t>
      </w:r>
      <w:r w:rsidRPr="00FB3A91">
        <w:rPr>
          <w:rFonts w:asciiTheme="minorHAnsi" w:hAnsiTheme="minorHAnsi" w:cstheme="minorHAnsi"/>
          <w:bCs/>
          <w:spacing w:val="-1"/>
          <w:lang w:eastAsia="lv-LV"/>
        </w:rPr>
        <w:t>.</w:t>
      </w:r>
    </w:p>
    <w:p w14:paraId="1B0A7DFB" w14:textId="77777777" w:rsidR="00145CCE" w:rsidRPr="00FB3A91" w:rsidRDefault="00145CCE" w:rsidP="00F7109F">
      <w:pPr>
        <w:widowControl/>
        <w:numPr>
          <w:ilvl w:val="0"/>
          <w:numId w:val="24"/>
        </w:numPr>
        <w:tabs>
          <w:tab w:val="clear" w:pos="720"/>
          <w:tab w:val="num" w:pos="851"/>
          <w:tab w:val="left" w:pos="8280"/>
        </w:tabs>
        <w:suppressAutoHyphens w:val="0"/>
        <w:adjustRightInd w:val="0"/>
        <w:spacing w:after="60"/>
        <w:ind w:left="851" w:hanging="851"/>
        <w:textAlignment w:val="baseline"/>
        <w:rPr>
          <w:rFonts w:asciiTheme="minorHAnsi" w:hAnsiTheme="minorHAnsi" w:cstheme="minorHAnsi"/>
          <w:b/>
          <w:spacing w:val="-1"/>
          <w:lang w:eastAsia="lv-LV"/>
        </w:rPr>
      </w:pPr>
      <w:r w:rsidRPr="00FB3A91">
        <w:rPr>
          <w:rFonts w:asciiTheme="minorHAnsi" w:hAnsiTheme="minorHAnsi" w:cstheme="minorHAnsi"/>
          <w:b/>
          <w:spacing w:val="-1"/>
          <w:lang w:eastAsia="lv-LV"/>
        </w:rPr>
        <w:t>Līguma summa un norēķinu kārtība</w:t>
      </w:r>
    </w:p>
    <w:p w14:paraId="7C8FD3E2" w14:textId="77777777" w:rsidR="00145CCE" w:rsidRPr="00FB3A91" w:rsidRDefault="00145CCE" w:rsidP="00F7109F">
      <w:pPr>
        <w:widowControl/>
        <w:numPr>
          <w:ilvl w:val="1"/>
          <w:numId w:val="24"/>
        </w:numPr>
        <w:tabs>
          <w:tab w:val="num" w:pos="851"/>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b/>
          <w:bCs/>
          <w:spacing w:val="-1"/>
          <w:lang w:eastAsia="lv-LV"/>
        </w:rPr>
        <w:t>Līguma summa ir ______ EUR (________)</w:t>
      </w:r>
      <w:r w:rsidRPr="00FB3A91">
        <w:rPr>
          <w:rFonts w:asciiTheme="minorHAnsi" w:hAnsiTheme="minorHAnsi" w:cstheme="minorHAnsi"/>
          <w:bCs/>
          <w:spacing w:val="-1"/>
          <w:lang w:eastAsia="lv-LV"/>
        </w:rPr>
        <w:t xml:space="preserve"> </w:t>
      </w:r>
      <w:r w:rsidRPr="00FB3A91">
        <w:rPr>
          <w:rFonts w:asciiTheme="minorHAnsi" w:hAnsiTheme="minorHAnsi" w:cstheme="minorHAnsi"/>
          <w:b/>
          <w:bCs/>
          <w:spacing w:val="-1"/>
          <w:lang w:eastAsia="lv-LV"/>
        </w:rPr>
        <w:t>bez pievienotās vērtības nodokļa</w:t>
      </w:r>
      <w:r w:rsidRPr="00FB3A91">
        <w:rPr>
          <w:rFonts w:asciiTheme="minorHAnsi" w:hAnsiTheme="minorHAnsi" w:cstheme="minorHAnsi"/>
          <w:bCs/>
          <w:spacing w:val="-1"/>
          <w:lang w:eastAsia="lv-LV"/>
        </w:rPr>
        <w:t>.</w:t>
      </w:r>
    </w:p>
    <w:p w14:paraId="34C06CCE" w14:textId="77777777" w:rsidR="00145CCE" w:rsidRPr="00FB3A91" w:rsidRDefault="00145CCE" w:rsidP="00F7109F">
      <w:pPr>
        <w:widowControl/>
        <w:numPr>
          <w:ilvl w:val="1"/>
          <w:numId w:val="24"/>
        </w:numPr>
        <w:tabs>
          <w:tab w:val="num" w:pos="851"/>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bCs/>
          <w:spacing w:val="-1"/>
          <w:lang w:eastAsia="lv-LV"/>
        </w:rPr>
        <w:t>Pievienotās vērtības nodoklis tiek aprēķināts papildus Līguma summai, un Pasūtītājs veic tā apmaksu saskaņā ar Pievienotās vērtības nodokļa likumu, spēkā esošajiem Ministru kabineta noteikumiem un citiem normatīvajiem aktiem.</w:t>
      </w:r>
    </w:p>
    <w:p w14:paraId="551ADD4C" w14:textId="65B1C8F3" w:rsidR="00145CCE" w:rsidRPr="00FB3A91" w:rsidRDefault="00145CCE" w:rsidP="00F7109F">
      <w:pPr>
        <w:widowControl/>
        <w:numPr>
          <w:ilvl w:val="1"/>
          <w:numId w:val="24"/>
        </w:numPr>
        <w:tabs>
          <w:tab w:val="num" w:pos="851"/>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bCs/>
          <w:spacing w:val="-1"/>
          <w:lang w:eastAsia="lv-LV"/>
        </w:rPr>
        <w:t>Izpildītājam pēc Pakalpojuma izpildes 5 (piecu) darba dienu laikā jāiesniedz Pasūtītājam ar Līguma 4.1.2.apakšpunktā noteiktajām atbildīgajām personām saskaņotus pieņemšanas</w:t>
      </w:r>
      <w:r w:rsidR="00340313">
        <w:rPr>
          <w:rFonts w:asciiTheme="minorHAnsi" w:hAnsiTheme="minorHAnsi" w:cstheme="minorHAnsi"/>
          <w:bCs/>
          <w:spacing w:val="-1"/>
          <w:lang w:eastAsia="lv-LV"/>
        </w:rPr>
        <w:t xml:space="preserve"> – </w:t>
      </w:r>
      <w:r w:rsidRPr="00FB3A91">
        <w:rPr>
          <w:rFonts w:asciiTheme="minorHAnsi" w:hAnsiTheme="minorHAnsi" w:cstheme="minorHAnsi"/>
          <w:bCs/>
          <w:spacing w:val="-1"/>
          <w:lang w:eastAsia="lv-LV"/>
        </w:rPr>
        <w:t>nodošanas aktus par Pakalpojuma izpildi par katru Objektu atsevišķi, kā arī rēķinu par katru Objektu</w:t>
      </w:r>
      <w:r w:rsidRPr="00FB3A91">
        <w:rPr>
          <w:rFonts w:asciiTheme="minorHAnsi" w:hAnsiTheme="minorHAnsi" w:cstheme="minorHAnsi"/>
        </w:rPr>
        <w:t xml:space="preserve"> saskaņā ar Līguma 2.pielikumā „Finanšu piedāvājums” norādīto Objektu izcenojumu</w:t>
      </w:r>
      <w:r w:rsidRPr="00FB3A91">
        <w:rPr>
          <w:rFonts w:asciiTheme="minorHAnsi" w:hAnsiTheme="minorHAnsi" w:cstheme="minorHAnsi"/>
          <w:bCs/>
          <w:spacing w:val="-1"/>
          <w:lang w:eastAsia="lv-LV"/>
        </w:rPr>
        <w:t>.</w:t>
      </w:r>
    </w:p>
    <w:p w14:paraId="02A88AE0" w14:textId="77777777" w:rsidR="00145CCE" w:rsidRPr="00FB3A91" w:rsidRDefault="00145CCE" w:rsidP="00F7109F">
      <w:pPr>
        <w:widowControl/>
        <w:numPr>
          <w:ilvl w:val="1"/>
          <w:numId w:val="24"/>
        </w:numPr>
        <w:tabs>
          <w:tab w:val="num" w:pos="851"/>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bCs/>
          <w:spacing w:val="-1"/>
          <w:lang w:eastAsia="lv-LV"/>
        </w:rPr>
        <w:t>Pasūtītājs 5 (piecu) darba dienu laikā pēc Pakalpojuma izpildes un Līguma 2.3.apakšpunktā noteikto pieņemšanas-nodošanas aktu par Pakalpojuma izpildi katrā Objektā un rēķina saņemšanas, pārbaudes un apstiprināšanas dienas veic to apmaksu uz Izpildītāja norādīto bankas norēķinu kontu Nr.__________.</w:t>
      </w:r>
    </w:p>
    <w:p w14:paraId="50706BB8" w14:textId="0B612992" w:rsidR="00145CCE" w:rsidRPr="00C90C6E" w:rsidRDefault="00145CCE" w:rsidP="00F7109F">
      <w:pPr>
        <w:widowControl/>
        <w:numPr>
          <w:ilvl w:val="1"/>
          <w:numId w:val="24"/>
        </w:numPr>
        <w:tabs>
          <w:tab w:val="num" w:pos="851"/>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bCs/>
          <w:spacing w:val="-1"/>
          <w:lang w:eastAsia="lv-LV"/>
        </w:rPr>
        <w:t>Par samaksas brīdi uzskatāms bankas atzīmes datums Pasūtītāja maksājuma uzdevumā.</w:t>
      </w:r>
    </w:p>
    <w:p w14:paraId="03E146D1" w14:textId="77777777" w:rsidR="00145CCE" w:rsidRPr="00FB3A91" w:rsidRDefault="00145CCE" w:rsidP="00F7109F">
      <w:pPr>
        <w:widowControl/>
        <w:numPr>
          <w:ilvl w:val="0"/>
          <w:numId w:val="24"/>
        </w:numPr>
        <w:tabs>
          <w:tab w:val="clear" w:pos="720"/>
          <w:tab w:val="left" w:pos="851"/>
          <w:tab w:val="left" w:pos="8280"/>
        </w:tabs>
        <w:suppressAutoHyphens w:val="0"/>
        <w:adjustRightInd w:val="0"/>
        <w:spacing w:after="60"/>
        <w:ind w:left="851" w:hanging="851"/>
        <w:textAlignment w:val="baseline"/>
        <w:rPr>
          <w:rFonts w:asciiTheme="minorHAnsi" w:hAnsiTheme="minorHAnsi" w:cstheme="minorHAnsi"/>
          <w:b/>
          <w:spacing w:val="-1"/>
          <w:lang w:eastAsia="lv-LV"/>
        </w:rPr>
      </w:pPr>
      <w:r w:rsidRPr="00FB3A91">
        <w:rPr>
          <w:rFonts w:asciiTheme="minorHAnsi" w:hAnsiTheme="minorHAnsi" w:cstheme="minorHAnsi"/>
          <w:b/>
          <w:spacing w:val="-1"/>
          <w:lang w:eastAsia="lv-LV"/>
        </w:rPr>
        <w:t>Izpildītāja pienākumi un tiesības</w:t>
      </w:r>
    </w:p>
    <w:p w14:paraId="746672A6" w14:textId="77777777" w:rsidR="00145CCE" w:rsidRPr="00FB3A91" w:rsidRDefault="00145CCE" w:rsidP="00F7109F">
      <w:pPr>
        <w:widowControl/>
        <w:numPr>
          <w:ilvl w:val="1"/>
          <w:numId w:val="2"/>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sidRPr="00FB3A91">
        <w:rPr>
          <w:rFonts w:asciiTheme="minorHAnsi" w:hAnsiTheme="minorHAnsi" w:cstheme="minorHAnsi"/>
          <w:lang w:eastAsia="lv-LV"/>
        </w:rPr>
        <w:t>Izpildītāja pienākumi:</w:t>
      </w:r>
    </w:p>
    <w:p w14:paraId="19494963" w14:textId="7B4C8CE8" w:rsidR="00145CCE" w:rsidRPr="00FB3A91" w:rsidRDefault="00145CCE" w:rsidP="00F7109F">
      <w:pPr>
        <w:widowControl/>
        <w:numPr>
          <w:ilvl w:val="2"/>
          <w:numId w:val="2"/>
        </w:numPr>
        <w:tabs>
          <w:tab w:val="left" w:pos="1560"/>
        </w:tabs>
        <w:suppressAutoHyphens w:val="0"/>
        <w:autoSpaceDE w:val="0"/>
        <w:autoSpaceDN w:val="0"/>
        <w:adjustRightInd w:val="0"/>
        <w:spacing w:after="60"/>
        <w:ind w:left="1560" w:hanging="709"/>
        <w:jc w:val="both"/>
        <w:rPr>
          <w:rFonts w:asciiTheme="minorHAnsi" w:hAnsiTheme="minorHAnsi" w:cstheme="minorHAnsi"/>
          <w:lang w:eastAsia="lv-LV"/>
        </w:rPr>
      </w:pPr>
      <w:r w:rsidRPr="00FB3A91">
        <w:rPr>
          <w:rFonts w:asciiTheme="minorHAnsi" w:hAnsiTheme="minorHAnsi" w:cstheme="minorHAnsi"/>
          <w:lang w:eastAsia="lv-LV"/>
        </w:rPr>
        <w:lastRenderedPageBreak/>
        <w:t xml:space="preserve">sniegt Pakalpojumu atbilstoši 1.pielikumam </w:t>
      </w:r>
      <w:r w:rsidR="00762996" w:rsidRPr="00762996">
        <w:rPr>
          <w:rFonts w:asciiTheme="minorHAnsi" w:hAnsiTheme="minorHAnsi" w:cstheme="minorHAnsi"/>
          <w:lang w:eastAsia="lv-LV"/>
        </w:rPr>
        <w:t>“Plakanā jumta seguma maiņa”</w:t>
      </w:r>
      <w:r w:rsidRPr="00FB3A91">
        <w:rPr>
          <w:rFonts w:asciiTheme="minorHAnsi" w:hAnsiTheme="minorHAnsi" w:cstheme="minorHAnsi"/>
          <w:lang w:eastAsia="lv-LV"/>
        </w:rPr>
        <w:t xml:space="preserve">, </w:t>
      </w:r>
      <w:r w:rsidRPr="00FB3A91">
        <w:rPr>
          <w:rFonts w:asciiTheme="minorHAnsi" w:hAnsiTheme="minorHAnsi" w:cstheme="minorHAnsi"/>
        </w:rPr>
        <w:t>Līguma noteikumiem, Latvijas Republikā spēkā esošo normatīvo aktu prasībām un Pasūtītāja norādījumiem</w:t>
      </w:r>
      <w:r w:rsidRPr="00FB3A91">
        <w:rPr>
          <w:rFonts w:asciiTheme="minorHAnsi" w:hAnsiTheme="minorHAnsi" w:cstheme="minorHAnsi"/>
          <w:lang w:eastAsia="lv-LV"/>
        </w:rPr>
        <w:t>;</w:t>
      </w:r>
    </w:p>
    <w:p w14:paraId="2B9110D7" w14:textId="77777777" w:rsidR="00145CCE" w:rsidRPr="00FB3A91" w:rsidRDefault="00145CCE" w:rsidP="00F7109F">
      <w:pPr>
        <w:widowControl/>
        <w:numPr>
          <w:ilvl w:val="2"/>
          <w:numId w:val="2"/>
        </w:numPr>
        <w:tabs>
          <w:tab w:val="left" w:pos="1560"/>
        </w:tabs>
        <w:suppressAutoHyphens w:val="0"/>
        <w:autoSpaceDE w:val="0"/>
        <w:autoSpaceDN w:val="0"/>
        <w:adjustRightInd w:val="0"/>
        <w:spacing w:after="60"/>
        <w:ind w:left="1560" w:hanging="709"/>
        <w:jc w:val="both"/>
        <w:rPr>
          <w:rFonts w:asciiTheme="minorHAnsi" w:hAnsiTheme="minorHAnsi" w:cstheme="minorHAnsi"/>
          <w:lang w:eastAsia="lv-LV"/>
        </w:rPr>
      </w:pPr>
      <w:r w:rsidRPr="00FB3A91">
        <w:rPr>
          <w:rFonts w:asciiTheme="minorHAnsi" w:hAnsiTheme="minorHAnsi" w:cstheme="minorHAnsi"/>
        </w:rPr>
        <w:t>nekavējoties novērst Pasūtītāja norādītās Pakalpojuma izpildes nepilnības;</w:t>
      </w:r>
    </w:p>
    <w:p w14:paraId="773FD295" w14:textId="77777777" w:rsidR="00145CCE" w:rsidRPr="00FB3A91" w:rsidRDefault="00145CCE" w:rsidP="00F7109F">
      <w:pPr>
        <w:widowControl/>
        <w:numPr>
          <w:ilvl w:val="2"/>
          <w:numId w:val="2"/>
        </w:numPr>
        <w:tabs>
          <w:tab w:val="left" w:pos="1560"/>
        </w:tabs>
        <w:suppressAutoHyphens w:val="0"/>
        <w:autoSpaceDE w:val="0"/>
        <w:autoSpaceDN w:val="0"/>
        <w:adjustRightInd w:val="0"/>
        <w:spacing w:after="60"/>
        <w:ind w:left="1560" w:hanging="709"/>
        <w:jc w:val="both"/>
        <w:rPr>
          <w:rFonts w:asciiTheme="minorHAnsi" w:hAnsiTheme="minorHAnsi" w:cstheme="minorHAnsi"/>
          <w:lang w:eastAsia="lv-LV"/>
        </w:rPr>
      </w:pPr>
      <w:r w:rsidRPr="00FB3A91">
        <w:rPr>
          <w:rFonts w:asciiTheme="minorHAnsi" w:hAnsiTheme="minorHAnsi" w:cstheme="minorHAnsi"/>
        </w:rPr>
        <w:t xml:space="preserve">Pakalpojuma izpildē sadarboties ar Pasūtītāja </w:t>
      </w:r>
      <w:r w:rsidRPr="00FB3A91">
        <w:rPr>
          <w:rFonts w:asciiTheme="minorHAnsi" w:hAnsiTheme="minorHAnsi" w:cstheme="minorHAnsi"/>
          <w:lang w:eastAsia="lv-LV"/>
        </w:rPr>
        <w:t>atbildīgajām personām, kas norādītas Līguma 4.1.2.apakšpunktā</w:t>
      </w:r>
      <w:r w:rsidRPr="00FB3A91">
        <w:rPr>
          <w:rFonts w:asciiTheme="minorHAnsi" w:hAnsiTheme="minorHAnsi" w:cstheme="minorHAnsi"/>
        </w:rPr>
        <w:t>;</w:t>
      </w:r>
    </w:p>
    <w:p w14:paraId="667E8D18" w14:textId="77777777" w:rsidR="00145CCE" w:rsidRPr="00FB3A91" w:rsidRDefault="00145CCE" w:rsidP="00F7109F">
      <w:pPr>
        <w:widowControl/>
        <w:numPr>
          <w:ilvl w:val="2"/>
          <w:numId w:val="2"/>
        </w:numPr>
        <w:tabs>
          <w:tab w:val="left" w:pos="1560"/>
        </w:tabs>
        <w:suppressAutoHyphens w:val="0"/>
        <w:autoSpaceDE w:val="0"/>
        <w:autoSpaceDN w:val="0"/>
        <w:adjustRightInd w:val="0"/>
        <w:spacing w:after="60"/>
        <w:ind w:left="1560" w:hanging="709"/>
        <w:jc w:val="both"/>
        <w:rPr>
          <w:rFonts w:asciiTheme="minorHAnsi" w:hAnsiTheme="minorHAnsi" w:cstheme="minorHAnsi"/>
          <w:lang w:eastAsia="lv-LV"/>
        </w:rPr>
      </w:pPr>
      <w:r w:rsidRPr="00FB3A91">
        <w:rPr>
          <w:rFonts w:asciiTheme="minorHAnsi" w:hAnsiTheme="minorHAnsi" w:cstheme="minorHAnsi"/>
        </w:rPr>
        <w:t>nekavējoties, bet ne vēlāk kā 1 (vienas) darba dienas laikā no attiecīgo apstākļu konstatācijas brīža, ziņot Pasūtītājam par visiem apstākļiem, kas traucē vai varētu traucēt Pakalpojuma savlaicīgu un kvalitatīvu sniegšanu.</w:t>
      </w:r>
    </w:p>
    <w:p w14:paraId="1FF7D25F" w14:textId="77777777" w:rsidR="00145CCE" w:rsidRPr="00FB3A91" w:rsidRDefault="00145CCE" w:rsidP="00F7109F">
      <w:pPr>
        <w:widowControl/>
        <w:numPr>
          <w:ilvl w:val="1"/>
          <w:numId w:val="2"/>
        </w:numPr>
        <w:tabs>
          <w:tab w:val="left" w:pos="851"/>
        </w:tabs>
        <w:suppressAutoHyphens w:val="0"/>
        <w:autoSpaceDE w:val="0"/>
        <w:autoSpaceDN w:val="0"/>
        <w:adjustRightInd w:val="0"/>
        <w:spacing w:after="60"/>
        <w:ind w:left="709" w:hanging="709"/>
        <w:jc w:val="both"/>
        <w:rPr>
          <w:rFonts w:asciiTheme="minorHAnsi" w:hAnsiTheme="minorHAnsi" w:cstheme="minorHAnsi"/>
          <w:lang w:eastAsia="lv-LV"/>
        </w:rPr>
      </w:pPr>
      <w:r w:rsidRPr="00FB3A91">
        <w:rPr>
          <w:rFonts w:asciiTheme="minorHAnsi" w:hAnsiTheme="minorHAnsi" w:cstheme="minorHAnsi"/>
          <w:lang w:eastAsia="lv-LV"/>
        </w:rPr>
        <w:t>Izpildītāja tiesības:</w:t>
      </w:r>
    </w:p>
    <w:p w14:paraId="014E5BA2" w14:textId="77777777" w:rsidR="00145CCE" w:rsidRPr="00FB3A91" w:rsidRDefault="00145CCE" w:rsidP="00F7109F">
      <w:pPr>
        <w:widowControl/>
        <w:tabs>
          <w:tab w:val="left" w:pos="1701"/>
        </w:tabs>
        <w:spacing w:after="60"/>
        <w:ind w:left="1560" w:hanging="709"/>
        <w:jc w:val="both"/>
        <w:rPr>
          <w:rFonts w:asciiTheme="minorHAnsi" w:hAnsiTheme="minorHAnsi" w:cstheme="minorHAnsi"/>
          <w:kern w:val="1"/>
        </w:rPr>
      </w:pPr>
      <w:r w:rsidRPr="00FB3A91">
        <w:rPr>
          <w:rFonts w:asciiTheme="minorHAnsi" w:hAnsiTheme="minorHAnsi" w:cstheme="minorHAnsi"/>
          <w:kern w:val="1"/>
        </w:rPr>
        <w:t>3.2.1.</w:t>
      </w:r>
      <w:r w:rsidRPr="00FB3A91">
        <w:rPr>
          <w:rFonts w:asciiTheme="minorHAnsi" w:hAnsiTheme="minorHAnsi" w:cstheme="minorHAnsi"/>
          <w:kern w:val="1"/>
        </w:rPr>
        <w:tab/>
        <w:t>saņemt atlīdzību saskaņā ar Līguma nosacījumiem;</w:t>
      </w:r>
    </w:p>
    <w:p w14:paraId="3B52966E" w14:textId="298480A0" w:rsidR="001810DB" w:rsidRPr="00C90C6E" w:rsidRDefault="00145CCE" w:rsidP="00F7109F">
      <w:pPr>
        <w:widowControl/>
        <w:tabs>
          <w:tab w:val="left" w:pos="1701"/>
        </w:tabs>
        <w:suppressAutoHyphens w:val="0"/>
        <w:adjustRightInd w:val="0"/>
        <w:spacing w:after="60"/>
        <w:ind w:left="1560" w:hanging="709"/>
        <w:jc w:val="both"/>
        <w:textAlignment w:val="baseline"/>
        <w:rPr>
          <w:rFonts w:asciiTheme="minorHAnsi" w:hAnsiTheme="minorHAnsi" w:cstheme="minorHAnsi"/>
          <w:lang w:eastAsia="lv-LV"/>
        </w:rPr>
      </w:pPr>
      <w:r w:rsidRPr="00FB3A91">
        <w:rPr>
          <w:rFonts w:asciiTheme="minorHAnsi" w:hAnsiTheme="minorHAnsi" w:cstheme="minorHAnsi"/>
          <w:lang w:eastAsia="lv-LV"/>
        </w:rPr>
        <w:t>3.2.2.</w:t>
      </w:r>
      <w:r w:rsidRPr="00FB3A91">
        <w:rPr>
          <w:rFonts w:asciiTheme="minorHAnsi" w:hAnsiTheme="minorHAnsi" w:cstheme="minorHAnsi"/>
          <w:lang w:eastAsia="lv-LV"/>
        </w:rPr>
        <w:tab/>
        <w:t>saņemt no Pasūtītāja tā rīcībā esošo Pakalpojuma izpildei nepieciešamo dokumentāciju un informāciju.</w:t>
      </w:r>
    </w:p>
    <w:p w14:paraId="6A61BC0C" w14:textId="77777777" w:rsidR="00145CCE" w:rsidRPr="00FB3A91" w:rsidRDefault="00145CCE" w:rsidP="00F7109F">
      <w:pPr>
        <w:widowControl/>
        <w:numPr>
          <w:ilvl w:val="0"/>
          <w:numId w:val="24"/>
        </w:numPr>
        <w:tabs>
          <w:tab w:val="clear" w:pos="720"/>
          <w:tab w:val="num" w:pos="851"/>
        </w:tabs>
        <w:suppressAutoHyphens w:val="0"/>
        <w:adjustRightInd w:val="0"/>
        <w:spacing w:after="60"/>
        <w:ind w:left="851" w:hanging="851"/>
        <w:textAlignment w:val="baseline"/>
        <w:rPr>
          <w:rFonts w:asciiTheme="minorHAnsi" w:hAnsiTheme="minorHAnsi" w:cstheme="minorHAnsi"/>
          <w:b/>
          <w:spacing w:val="-1"/>
          <w:lang w:eastAsia="lv-LV"/>
        </w:rPr>
      </w:pPr>
      <w:bookmarkStart w:id="11" w:name="_Hlk526433990"/>
      <w:r w:rsidRPr="00FB3A91">
        <w:rPr>
          <w:rFonts w:asciiTheme="minorHAnsi" w:hAnsiTheme="minorHAnsi" w:cstheme="minorHAnsi"/>
          <w:b/>
          <w:spacing w:val="-1"/>
          <w:lang w:eastAsia="lv-LV"/>
        </w:rPr>
        <w:t>Pasūtītāja pienākumi un tiesības</w:t>
      </w:r>
      <w:bookmarkStart w:id="12" w:name="_Hlk526499696"/>
    </w:p>
    <w:bookmarkEnd w:id="12"/>
    <w:p w14:paraId="4277FA24" w14:textId="77777777" w:rsidR="00145CCE" w:rsidRPr="00FB3A91" w:rsidRDefault="00145CCE" w:rsidP="00F7109F">
      <w:pPr>
        <w:widowControl/>
        <w:numPr>
          <w:ilvl w:val="1"/>
          <w:numId w:val="24"/>
        </w:numPr>
        <w:tabs>
          <w:tab w:val="num" w:pos="851"/>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bCs/>
          <w:spacing w:val="-1"/>
          <w:lang w:eastAsia="lv-LV"/>
        </w:rPr>
        <w:t>Pasūtītāja pienākumi:</w:t>
      </w:r>
    </w:p>
    <w:p w14:paraId="0FC4127E" w14:textId="77777777" w:rsidR="00145CCE" w:rsidRPr="00FB3A91" w:rsidRDefault="00145CCE" w:rsidP="00F7109F">
      <w:pPr>
        <w:widowControl/>
        <w:numPr>
          <w:ilvl w:val="0"/>
          <w:numId w:val="25"/>
        </w:numPr>
        <w:tabs>
          <w:tab w:val="left" w:pos="1560"/>
          <w:tab w:val="left" w:pos="8280"/>
        </w:tabs>
        <w:suppressAutoHyphens w:val="0"/>
        <w:adjustRightInd w:val="0"/>
        <w:spacing w:after="60"/>
        <w:ind w:left="1560" w:hanging="709"/>
        <w:jc w:val="both"/>
        <w:textAlignment w:val="baseline"/>
        <w:rPr>
          <w:rFonts w:asciiTheme="minorHAnsi" w:hAnsiTheme="minorHAnsi" w:cstheme="minorHAnsi"/>
          <w:bCs/>
          <w:spacing w:val="-1"/>
          <w:lang w:eastAsia="lv-LV"/>
        </w:rPr>
      </w:pPr>
      <w:r w:rsidRPr="00FB3A91">
        <w:rPr>
          <w:rFonts w:asciiTheme="minorHAnsi" w:hAnsiTheme="minorHAnsi" w:cstheme="minorHAnsi"/>
          <w:bCs/>
          <w:spacing w:val="-1"/>
          <w:lang w:eastAsia="lv-LV"/>
        </w:rPr>
        <w:t>sniegt Izpildītājam visu nepieciešamo informāciju un dokumentāciju, kas saskaņā ar Līgumu nepieciešama Pakalpojuma izpildei;</w:t>
      </w:r>
    </w:p>
    <w:p w14:paraId="395F0417" w14:textId="1116299E" w:rsidR="00A236D7" w:rsidRPr="00BF4C80" w:rsidRDefault="00145CCE" w:rsidP="00F7109F">
      <w:pPr>
        <w:widowControl/>
        <w:numPr>
          <w:ilvl w:val="0"/>
          <w:numId w:val="25"/>
        </w:numPr>
        <w:tabs>
          <w:tab w:val="left" w:pos="1560"/>
          <w:tab w:val="left" w:pos="8280"/>
        </w:tabs>
        <w:suppressAutoHyphens w:val="0"/>
        <w:adjustRightInd w:val="0"/>
        <w:spacing w:after="60"/>
        <w:ind w:left="1560" w:hanging="709"/>
        <w:jc w:val="both"/>
        <w:textAlignment w:val="baseline"/>
        <w:rPr>
          <w:rFonts w:asciiTheme="minorHAnsi" w:hAnsiTheme="minorHAnsi" w:cstheme="minorHAnsi"/>
          <w:bCs/>
          <w:spacing w:val="-1"/>
          <w:lang w:eastAsia="lv-LV"/>
        </w:rPr>
      </w:pPr>
      <w:r w:rsidRPr="00BF4C80">
        <w:rPr>
          <w:rFonts w:asciiTheme="minorHAnsi" w:hAnsiTheme="minorHAnsi" w:cstheme="minorHAnsi"/>
          <w:bCs/>
          <w:spacing w:val="-1"/>
          <w:lang w:eastAsia="lv-LV"/>
        </w:rPr>
        <w:t>norīkot atbildīgās par Līguma izpildi katr</w:t>
      </w:r>
      <w:r w:rsidR="0083187A" w:rsidRPr="00BF4C80">
        <w:rPr>
          <w:rFonts w:asciiTheme="minorHAnsi" w:hAnsiTheme="minorHAnsi" w:cstheme="minorHAnsi"/>
          <w:bCs/>
          <w:spacing w:val="-1"/>
          <w:lang w:eastAsia="lv-LV"/>
        </w:rPr>
        <w:t xml:space="preserve">os </w:t>
      </w:r>
      <w:r w:rsidRPr="00BF4C80">
        <w:rPr>
          <w:rFonts w:asciiTheme="minorHAnsi" w:hAnsiTheme="minorHAnsi" w:cstheme="minorHAnsi"/>
          <w:bCs/>
          <w:spacing w:val="-1"/>
          <w:lang w:eastAsia="lv-LV"/>
        </w:rPr>
        <w:t>Pakalpojuma izpildes Objekt</w:t>
      </w:r>
      <w:r w:rsidR="00A236D7" w:rsidRPr="00BF4C80">
        <w:rPr>
          <w:rFonts w:asciiTheme="minorHAnsi" w:hAnsiTheme="minorHAnsi" w:cstheme="minorHAnsi"/>
          <w:bCs/>
          <w:spacing w:val="-1"/>
          <w:lang w:eastAsia="lv-LV"/>
        </w:rPr>
        <w:t>os</w:t>
      </w:r>
      <w:r w:rsidR="0083187A" w:rsidRPr="00BF4C80">
        <w:rPr>
          <w:rFonts w:asciiTheme="minorHAnsi" w:hAnsiTheme="minorHAnsi" w:cstheme="minorHAnsi"/>
          <w:bCs/>
          <w:spacing w:val="-1"/>
          <w:lang w:eastAsia="lv-LV"/>
        </w:rPr>
        <w:t xml:space="preserve"> personas (atbildīgā persona ir SIA „</w:t>
      </w:r>
      <w:r w:rsidR="00576E54">
        <w:rPr>
          <w:rFonts w:asciiTheme="minorHAnsi" w:hAnsiTheme="minorHAnsi" w:cstheme="minorHAnsi"/>
          <w:bCs/>
          <w:spacing w:val="-1"/>
          <w:lang w:eastAsia="lv-LV"/>
        </w:rPr>
        <w:t>BAUSKAS NOVADA KOMUNĀLSERVISS</w:t>
      </w:r>
      <w:r w:rsidR="0083187A" w:rsidRPr="00BF4C80">
        <w:rPr>
          <w:rFonts w:asciiTheme="minorHAnsi" w:hAnsiTheme="minorHAnsi" w:cstheme="minorHAnsi"/>
          <w:bCs/>
          <w:spacing w:val="-1"/>
          <w:lang w:eastAsia="lv-LV"/>
        </w:rPr>
        <w:t xml:space="preserve">” pārstāvis </w:t>
      </w:r>
      <w:r w:rsidR="00036912">
        <w:rPr>
          <w:rFonts w:asciiTheme="minorHAnsi" w:hAnsiTheme="minorHAnsi" w:cstheme="minorHAnsi"/>
          <w:bCs/>
          <w:spacing w:val="-1"/>
          <w:lang w:eastAsia="lv-LV"/>
        </w:rPr>
        <w:t>Ints Cīrulis</w:t>
      </w:r>
      <w:r w:rsidR="0083187A" w:rsidRPr="00BF4C80">
        <w:rPr>
          <w:rFonts w:asciiTheme="minorHAnsi" w:hAnsiTheme="minorHAnsi" w:cstheme="minorHAnsi"/>
          <w:bCs/>
          <w:spacing w:val="-1"/>
          <w:lang w:eastAsia="lv-LV"/>
        </w:rPr>
        <w:t>, tālr.+371</w:t>
      </w:r>
      <w:r w:rsidR="00340313" w:rsidRPr="00BF4C80">
        <w:rPr>
          <w:rFonts w:asciiTheme="minorHAnsi" w:hAnsiTheme="minorHAnsi" w:cstheme="minorHAnsi"/>
          <w:bCs/>
          <w:spacing w:val="-1"/>
          <w:lang w:eastAsia="lv-LV"/>
        </w:rPr>
        <w:t xml:space="preserve"> </w:t>
      </w:r>
      <w:r w:rsidR="00395B19">
        <w:rPr>
          <w:rFonts w:asciiTheme="minorHAnsi" w:hAnsiTheme="minorHAnsi" w:cstheme="minorHAnsi"/>
          <w:bCs/>
          <w:spacing w:val="-1"/>
          <w:lang w:eastAsia="lv-LV"/>
        </w:rPr>
        <w:t>25762020</w:t>
      </w:r>
      <w:r w:rsidR="0083187A" w:rsidRPr="00BF4C80">
        <w:rPr>
          <w:rFonts w:asciiTheme="minorHAnsi" w:hAnsiTheme="minorHAnsi" w:cstheme="minorHAnsi"/>
          <w:bCs/>
          <w:spacing w:val="-1"/>
          <w:lang w:eastAsia="lv-LV"/>
        </w:rPr>
        <w:t>)</w:t>
      </w:r>
      <w:r w:rsidRPr="00BF4C80">
        <w:rPr>
          <w:rFonts w:asciiTheme="minorHAnsi" w:hAnsiTheme="minorHAnsi" w:cstheme="minorHAnsi"/>
          <w:bCs/>
          <w:spacing w:val="-1"/>
          <w:lang w:eastAsia="lv-LV"/>
        </w:rPr>
        <w:t>:</w:t>
      </w:r>
    </w:p>
    <w:p w14:paraId="0D2CBC9A" w14:textId="770A473E" w:rsidR="00A236D7" w:rsidRPr="00036912" w:rsidRDefault="00395B19" w:rsidP="00F7109F">
      <w:pPr>
        <w:pStyle w:val="ListParagraph"/>
        <w:numPr>
          <w:ilvl w:val="0"/>
          <w:numId w:val="42"/>
        </w:numPr>
        <w:tabs>
          <w:tab w:val="left" w:pos="1560"/>
          <w:tab w:val="left" w:pos="8280"/>
        </w:tabs>
        <w:adjustRightInd w:val="0"/>
        <w:spacing w:before="0" w:beforeAutospacing="0" w:after="60" w:afterAutospacing="0"/>
        <w:jc w:val="both"/>
        <w:textAlignment w:val="baseline"/>
        <w:rPr>
          <w:rFonts w:asciiTheme="minorHAnsi" w:hAnsiTheme="minorHAnsi" w:cstheme="minorHAnsi"/>
          <w:bCs/>
          <w:spacing w:val="-1"/>
        </w:rPr>
      </w:pPr>
      <w:r>
        <w:rPr>
          <w:rFonts w:asciiTheme="minorHAnsi" w:hAnsiTheme="minorHAnsi" w:cstheme="minorHAnsi"/>
          <w:b/>
          <w:bCs/>
        </w:rPr>
        <w:t>Dārza iela 15</w:t>
      </w:r>
      <w:r w:rsidR="00A236D7" w:rsidRPr="00340313">
        <w:rPr>
          <w:rFonts w:asciiTheme="minorHAnsi" w:hAnsiTheme="minorHAnsi" w:cstheme="minorHAnsi"/>
          <w:b/>
          <w:bCs/>
        </w:rPr>
        <w:t>, Bauska;</w:t>
      </w:r>
    </w:p>
    <w:p w14:paraId="105657A0" w14:textId="2AA3F49C" w:rsidR="00036912" w:rsidRPr="00340313" w:rsidRDefault="00036912" w:rsidP="00F7109F">
      <w:pPr>
        <w:pStyle w:val="ListParagraph"/>
        <w:numPr>
          <w:ilvl w:val="0"/>
          <w:numId w:val="42"/>
        </w:numPr>
        <w:tabs>
          <w:tab w:val="left" w:pos="1560"/>
          <w:tab w:val="left" w:pos="8280"/>
        </w:tabs>
        <w:adjustRightInd w:val="0"/>
        <w:spacing w:before="0" w:beforeAutospacing="0" w:after="60" w:afterAutospacing="0"/>
        <w:jc w:val="both"/>
        <w:textAlignment w:val="baseline"/>
        <w:rPr>
          <w:rFonts w:asciiTheme="minorHAnsi" w:hAnsiTheme="minorHAnsi" w:cstheme="minorHAnsi"/>
          <w:bCs/>
          <w:spacing w:val="-1"/>
        </w:rPr>
      </w:pPr>
      <w:r>
        <w:rPr>
          <w:rFonts w:asciiTheme="minorHAnsi" w:hAnsiTheme="minorHAnsi" w:cstheme="minorHAnsi"/>
          <w:b/>
        </w:rPr>
        <w:t>Dārza iela 21</w:t>
      </w:r>
      <w:r w:rsidRPr="00196159">
        <w:rPr>
          <w:rFonts w:asciiTheme="minorHAnsi" w:hAnsiTheme="minorHAnsi" w:cstheme="minorHAnsi"/>
          <w:b/>
        </w:rPr>
        <w:t>, Bauskā</w:t>
      </w:r>
    </w:p>
    <w:p w14:paraId="69F68361" w14:textId="77777777" w:rsidR="00300FAB" w:rsidRPr="00FB3A91" w:rsidRDefault="00145CCE" w:rsidP="00F7109F">
      <w:pPr>
        <w:widowControl/>
        <w:numPr>
          <w:ilvl w:val="0"/>
          <w:numId w:val="25"/>
        </w:numPr>
        <w:tabs>
          <w:tab w:val="left" w:pos="1560"/>
          <w:tab w:val="left" w:pos="8280"/>
        </w:tabs>
        <w:suppressAutoHyphens w:val="0"/>
        <w:adjustRightInd w:val="0"/>
        <w:spacing w:after="60"/>
        <w:ind w:left="1560" w:hanging="709"/>
        <w:jc w:val="both"/>
        <w:textAlignment w:val="baseline"/>
        <w:rPr>
          <w:rFonts w:asciiTheme="minorHAnsi" w:hAnsiTheme="minorHAnsi" w:cstheme="minorHAnsi"/>
          <w:bCs/>
          <w:spacing w:val="-1"/>
          <w:lang w:eastAsia="lv-LV"/>
        </w:rPr>
      </w:pPr>
      <w:r w:rsidRPr="00340313">
        <w:rPr>
          <w:rFonts w:asciiTheme="minorHAnsi" w:hAnsiTheme="minorHAnsi" w:cstheme="minorHAnsi"/>
          <w:bCs/>
          <w:spacing w:val="-1"/>
          <w:lang w:eastAsia="lv-LV"/>
        </w:rPr>
        <w:t>nodrošināt Izpildītāju ar Pasūtītāja</w:t>
      </w:r>
      <w:r w:rsidRPr="00FB3A91">
        <w:rPr>
          <w:rFonts w:asciiTheme="minorHAnsi" w:hAnsiTheme="minorHAnsi" w:cstheme="minorHAnsi"/>
          <w:bCs/>
          <w:spacing w:val="-1"/>
          <w:lang w:eastAsia="lv-LV"/>
        </w:rPr>
        <w:t xml:space="preserve"> rīcībā esošo Pakalpojuma izpildei nepieciešamo dokumentāciju un informāciju;</w:t>
      </w:r>
    </w:p>
    <w:p w14:paraId="311B02D8" w14:textId="77777777" w:rsidR="00145CCE" w:rsidRPr="00FB3A91" w:rsidRDefault="00145CCE" w:rsidP="00F7109F">
      <w:pPr>
        <w:widowControl/>
        <w:numPr>
          <w:ilvl w:val="0"/>
          <w:numId w:val="25"/>
        </w:numPr>
        <w:tabs>
          <w:tab w:val="left" w:pos="1560"/>
          <w:tab w:val="left" w:pos="8280"/>
        </w:tabs>
        <w:suppressAutoHyphens w:val="0"/>
        <w:adjustRightInd w:val="0"/>
        <w:spacing w:after="60"/>
        <w:ind w:left="1560" w:hanging="709"/>
        <w:jc w:val="both"/>
        <w:textAlignment w:val="baseline"/>
        <w:rPr>
          <w:rFonts w:asciiTheme="minorHAnsi" w:hAnsiTheme="minorHAnsi" w:cstheme="minorHAnsi"/>
          <w:bCs/>
          <w:spacing w:val="-1"/>
          <w:lang w:eastAsia="lv-LV"/>
        </w:rPr>
      </w:pPr>
      <w:r w:rsidRPr="00FB3A91">
        <w:rPr>
          <w:rFonts w:asciiTheme="minorHAnsi" w:hAnsiTheme="minorHAnsi" w:cstheme="minorHAnsi"/>
          <w:bCs/>
          <w:spacing w:val="-1"/>
          <w:lang w:eastAsia="lv-LV"/>
        </w:rPr>
        <w:t xml:space="preserve">nodrošināt Izpildītāja piekļuvi Līguma 1.2.apakšpunktā minētajās Pakalpojuma izpildes </w:t>
      </w:r>
      <w:r w:rsidR="00A236D7" w:rsidRPr="00FB3A91">
        <w:rPr>
          <w:rFonts w:asciiTheme="minorHAnsi" w:hAnsiTheme="minorHAnsi" w:cstheme="minorHAnsi"/>
          <w:bCs/>
          <w:spacing w:val="-1"/>
          <w:lang w:eastAsia="lv-LV"/>
        </w:rPr>
        <w:t>objektos</w:t>
      </w:r>
      <w:r w:rsidRPr="00FB3A91">
        <w:rPr>
          <w:rFonts w:asciiTheme="minorHAnsi" w:hAnsiTheme="minorHAnsi" w:cstheme="minorHAnsi"/>
          <w:bCs/>
          <w:spacing w:val="-1"/>
          <w:lang w:eastAsia="lv-LV"/>
        </w:rPr>
        <w:t>.</w:t>
      </w:r>
    </w:p>
    <w:p w14:paraId="7448F3CE" w14:textId="77777777" w:rsidR="00336851" w:rsidRPr="00FB3A91" w:rsidRDefault="00336851" w:rsidP="00F7109F">
      <w:pPr>
        <w:widowControl/>
        <w:numPr>
          <w:ilvl w:val="1"/>
          <w:numId w:val="24"/>
        </w:numPr>
        <w:tabs>
          <w:tab w:val="num" w:pos="851"/>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bCs/>
          <w:spacing w:val="-1"/>
          <w:lang w:eastAsia="lv-LV"/>
        </w:rPr>
        <w:t>Pasūtītāja pienākumi:</w:t>
      </w:r>
    </w:p>
    <w:p w14:paraId="2DBE0FC9" w14:textId="77777777" w:rsidR="00145CCE" w:rsidRPr="00FB3A91" w:rsidRDefault="00145CCE" w:rsidP="00F7109F">
      <w:pPr>
        <w:widowControl/>
        <w:numPr>
          <w:ilvl w:val="0"/>
          <w:numId w:val="26"/>
        </w:numPr>
        <w:tabs>
          <w:tab w:val="left" w:pos="8280"/>
        </w:tabs>
        <w:suppressAutoHyphens w:val="0"/>
        <w:adjustRightInd w:val="0"/>
        <w:spacing w:after="60"/>
        <w:ind w:left="1560" w:hanging="709"/>
        <w:jc w:val="both"/>
        <w:textAlignment w:val="baseline"/>
        <w:rPr>
          <w:rFonts w:asciiTheme="minorHAnsi" w:hAnsiTheme="minorHAnsi" w:cstheme="minorHAnsi"/>
          <w:bCs/>
          <w:spacing w:val="-1"/>
          <w:lang w:eastAsia="lv-LV"/>
        </w:rPr>
      </w:pPr>
      <w:r w:rsidRPr="00FB3A91">
        <w:rPr>
          <w:rFonts w:asciiTheme="minorHAnsi" w:hAnsiTheme="minorHAnsi" w:cstheme="minorHAnsi"/>
          <w:bCs/>
          <w:spacing w:val="-1"/>
          <w:lang w:eastAsia="lv-LV"/>
        </w:rPr>
        <w:t>izvirzīt pretenzijas par Pakalpojumu, ja tas pilnīgi vai daļēji neatbilst Līguma noteikumiem;</w:t>
      </w:r>
    </w:p>
    <w:p w14:paraId="4600B2F1" w14:textId="0FFFB933" w:rsidR="001810DB" w:rsidRPr="003F0EC7" w:rsidRDefault="00145CCE" w:rsidP="00F7109F">
      <w:pPr>
        <w:widowControl/>
        <w:numPr>
          <w:ilvl w:val="0"/>
          <w:numId w:val="26"/>
        </w:numPr>
        <w:tabs>
          <w:tab w:val="left" w:pos="8280"/>
        </w:tabs>
        <w:suppressAutoHyphens w:val="0"/>
        <w:adjustRightInd w:val="0"/>
        <w:spacing w:after="60"/>
        <w:ind w:left="1560" w:hanging="709"/>
        <w:jc w:val="both"/>
        <w:textAlignment w:val="baseline"/>
        <w:rPr>
          <w:rFonts w:asciiTheme="minorHAnsi" w:hAnsiTheme="minorHAnsi" w:cstheme="minorHAnsi"/>
          <w:bCs/>
          <w:spacing w:val="-1"/>
          <w:lang w:eastAsia="lv-LV"/>
        </w:rPr>
      </w:pPr>
      <w:r w:rsidRPr="00FB3A91">
        <w:rPr>
          <w:rFonts w:asciiTheme="minorHAnsi" w:hAnsiTheme="minorHAnsi" w:cstheme="minorHAnsi"/>
          <w:bCs/>
          <w:spacing w:val="-1"/>
          <w:lang w:eastAsia="lv-LV"/>
        </w:rPr>
        <w:t>ja Izpildītājs nepilda vai nepienācīgi pilda Līguma nosacījumus, Pasūtītājam ir tiesības vienpusēji izbeigt Līgumu.</w:t>
      </w:r>
    </w:p>
    <w:bookmarkEnd w:id="11"/>
    <w:p w14:paraId="23DD9182" w14:textId="77777777" w:rsidR="00145CCE" w:rsidRPr="00FB3A91" w:rsidRDefault="00145CCE" w:rsidP="00F7109F">
      <w:pPr>
        <w:widowControl/>
        <w:numPr>
          <w:ilvl w:val="0"/>
          <w:numId w:val="38"/>
        </w:numPr>
        <w:suppressAutoHyphens w:val="0"/>
        <w:adjustRightInd w:val="0"/>
        <w:spacing w:after="60"/>
        <w:textAlignment w:val="baseline"/>
        <w:rPr>
          <w:rFonts w:asciiTheme="minorHAnsi" w:hAnsiTheme="minorHAnsi" w:cstheme="minorHAnsi"/>
          <w:b/>
          <w:spacing w:val="-1"/>
          <w:lang w:eastAsia="lv-LV"/>
        </w:rPr>
      </w:pPr>
      <w:r w:rsidRPr="00FB3A91">
        <w:rPr>
          <w:rFonts w:asciiTheme="minorHAnsi" w:hAnsiTheme="minorHAnsi" w:cstheme="minorHAnsi"/>
          <w:b/>
          <w:spacing w:val="-1"/>
          <w:lang w:eastAsia="lv-LV"/>
        </w:rPr>
        <w:t>Pakalpojuma izpildes nodošanas un pieņemšanas kārtība</w:t>
      </w:r>
    </w:p>
    <w:p w14:paraId="40DA25AF" w14:textId="77777777" w:rsidR="003F0EC7" w:rsidRPr="003F0EC7" w:rsidRDefault="00145CCE"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sidRPr="00FB3A91">
        <w:rPr>
          <w:rFonts w:asciiTheme="minorHAnsi" w:hAnsiTheme="minorHAnsi" w:cstheme="minorHAnsi"/>
          <w:bCs/>
          <w:spacing w:val="-1"/>
        </w:rPr>
        <w:t>Izpildītājs garantē sniegtā Pakalpojuma kvalitāti un atbilstību Līguma nosacījumiem.</w:t>
      </w:r>
    </w:p>
    <w:p w14:paraId="13EE0FAB" w14:textId="42B69CD7" w:rsidR="003F0EC7" w:rsidRDefault="003F0EC7"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Pr>
          <w:rFonts w:asciiTheme="minorHAnsi" w:hAnsiTheme="minorHAnsi" w:cstheme="minorHAnsi"/>
          <w:lang w:eastAsia="en-US"/>
        </w:rPr>
        <w:t>D</w:t>
      </w:r>
      <w:r w:rsidRPr="00340313">
        <w:rPr>
          <w:rFonts w:asciiTheme="minorHAnsi" w:hAnsiTheme="minorHAnsi" w:cstheme="minorHAnsi"/>
          <w:lang w:eastAsia="en-US"/>
        </w:rPr>
        <w:t xml:space="preserve">arbu un tajos izmantoto būvizstrādājumu garantijas laiks ir 5 (pieci) kalendārie gadi pēc Darbu pieņemšanas </w:t>
      </w:r>
      <w:r w:rsidR="00A303F5">
        <w:rPr>
          <w:rFonts w:asciiTheme="minorHAnsi" w:hAnsiTheme="minorHAnsi" w:cstheme="minorHAnsi"/>
          <w:lang w:eastAsia="en-US"/>
        </w:rPr>
        <w:t>–</w:t>
      </w:r>
      <w:r w:rsidRPr="00340313">
        <w:rPr>
          <w:rFonts w:asciiTheme="minorHAnsi" w:hAnsiTheme="minorHAnsi" w:cstheme="minorHAnsi"/>
          <w:lang w:eastAsia="en-US"/>
        </w:rPr>
        <w:t xml:space="preserve"> nodošanas akta parakstīšanas.</w:t>
      </w:r>
    </w:p>
    <w:p w14:paraId="0149A45E" w14:textId="5BAA375F" w:rsidR="003F0EC7" w:rsidRDefault="003F0EC7"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sidRPr="00340313">
        <w:rPr>
          <w:rFonts w:asciiTheme="minorHAnsi" w:hAnsiTheme="minorHAnsi" w:cstheme="minorHAnsi"/>
          <w:lang w:eastAsia="en-US"/>
        </w:rPr>
        <w:t xml:space="preserve">Uzņēmējs novērš visus </w:t>
      </w:r>
      <w:r w:rsidR="006B228B" w:rsidRPr="006B228B">
        <w:rPr>
          <w:rFonts w:asciiTheme="minorHAnsi" w:hAnsiTheme="minorHAnsi" w:cstheme="minorHAnsi"/>
          <w:lang w:eastAsia="en-US"/>
        </w:rPr>
        <w:t>pieņemšanas</w:t>
      </w:r>
      <w:r w:rsidR="006B228B">
        <w:rPr>
          <w:rFonts w:asciiTheme="minorHAnsi" w:hAnsiTheme="minorHAnsi" w:cstheme="minorHAnsi"/>
          <w:lang w:eastAsia="en-US"/>
        </w:rPr>
        <w:t xml:space="preserve"> – </w:t>
      </w:r>
      <w:r w:rsidR="006B228B" w:rsidRPr="006B228B">
        <w:rPr>
          <w:rFonts w:asciiTheme="minorHAnsi" w:hAnsiTheme="minorHAnsi" w:cstheme="minorHAnsi"/>
          <w:lang w:eastAsia="en-US"/>
        </w:rPr>
        <w:t>nodošanas</w:t>
      </w:r>
      <w:r w:rsidR="006B228B">
        <w:rPr>
          <w:rFonts w:asciiTheme="minorHAnsi" w:hAnsiTheme="minorHAnsi" w:cstheme="minorHAnsi"/>
          <w:lang w:eastAsia="en-US"/>
        </w:rPr>
        <w:t xml:space="preserve"> </w:t>
      </w:r>
      <w:r w:rsidRPr="00340313">
        <w:rPr>
          <w:rFonts w:asciiTheme="minorHAnsi" w:hAnsiTheme="minorHAnsi" w:cstheme="minorHAnsi"/>
          <w:lang w:eastAsia="en-US"/>
        </w:rPr>
        <w:t>aktā konstatētos defektus. Par Darbu laikā konstatēto defektu novēršanas termiņu Līdzēji vienojas katrā atsevišķā gadījumā.</w:t>
      </w:r>
    </w:p>
    <w:p w14:paraId="0623E66C" w14:textId="504D9A34" w:rsidR="00145CCE" w:rsidRPr="00FB3A91" w:rsidRDefault="003F0EC7"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Pr>
          <w:rFonts w:asciiTheme="minorHAnsi" w:hAnsiTheme="minorHAnsi" w:cstheme="minorHAnsi"/>
          <w:lang w:eastAsia="en-US"/>
        </w:rPr>
        <w:t>Izpildītāja</w:t>
      </w:r>
      <w:r w:rsidRPr="00340313">
        <w:rPr>
          <w:rFonts w:asciiTheme="minorHAnsi" w:hAnsiTheme="minorHAnsi" w:cstheme="minorHAnsi"/>
          <w:lang w:eastAsia="en-US"/>
        </w:rPr>
        <w:t xml:space="preserve"> vainas dēļ radušos defektus </w:t>
      </w:r>
      <w:r>
        <w:rPr>
          <w:rFonts w:asciiTheme="minorHAnsi" w:hAnsiTheme="minorHAnsi" w:cstheme="minorHAnsi"/>
          <w:lang w:eastAsia="en-US"/>
        </w:rPr>
        <w:t>Izpildītājs</w:t>
      </w:r>
      <w:r w:rsidRPr="00340313">
        <w:rPr>
          <w:rFonts w:asciiTheme="minorHAnsi" w:hAnsiTheme="minorHAnsi" w:cstheme="minorHAnsi"/>
          <w:lang w:eastAsia="en-US"/>
        </w:rPr>
        <w:t xml:space="preserve"> novērš par saviem līdzekļiem Līguma 1.3.punktā noteikto izpildes termiņu ietvaros.</w:t>
      </w:r>
      <w:r>
        <w:rPr>
          <w:rFonts w:asciiTheme="minorHAnsi" w:hAnsiTheme="minorHAnsi" w:cstheme="minorHAnsi"/>
          <w:bCs/>
          <w:spacing w:val="-1"/>
        </w:rPr>
        <w:t xml:space="preserve"> </w:t>
      </w:r>
    </w:p>
    <w:p w14:paraId="29D11792" w14:textId="50D5900B" w:rsidR="00145CCE" w:rsidRPr="00FB3A91" w:rsidRDefault="00145CCE"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sidRPr="00FB3A91">
        <w:rPr>
          <w:rFonts w:asciiTheme="minorHAnsi" w:hAnsiTheme="minorHAnsi" w:cstheme="minorHAnsi"/>
          <w:szCs w:val="18"/>
        </w:rPr>
        <w:t>Pasūtītājs 5 (piecu) darba dienu laikā izvērtē Izpildītāja sniegto Pakalpojumu katrā Objektā un paraksta pieņemšanas</w:t>
      </w:r>
      <w:r w:rsidR="00BF4C80">
        <w:rPr>
          <w:rFonts w:asciiTheme="minorHAnsi" w:hAnsiTheme="minorHAnsi" w:cstheme="minorHAnsi"/>
          <w:szCs w:val="18"/>
        </w:rPr>
        <w:t xml:space="preserve"> – </w:t>
      </w:r>
      <w:r w:rsidRPr="00FB3A91">
        <w:rPr>
          <w:rFonts w:asciiTheme="minorHAnsi" w:hAnsiTheme="minorHAnsi" w:cstheme="minorHAnsi"/>
          <w:szCs w:val="18"/>
        </w:rPr>
        <w:t>nodošanas aktu par katru Objektu vai iesniedz motivētu atteikumu pieņemt Pakalpojumu Objektā.</w:t>
      </w:r>
    </w:p>
    <w:p w14:paraId="5581F31C" w14:textId="56F72D83" w:rsidR="00145CCE" w:rsidRPr="00FB3A91" w:rsidRDefault="00145CCE"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sidRPr="00FB3A91">
        <w:rPr>
          <w:rFonts w:asciiTheme="minorHAnsi" w:hAnsiTheme="minorHAnsi" w:cstheme="minorHAnsi"/>
          <w:bCs/>
          <w:spacing w:val="-4"/>
        </w:rPr>
        <w:lastRenderedPageBreak/>
        <w:t>Izpildītājam ir jānovērš Līguma 5.3.apakšpunktā minētajā atteikumā norādītie Pasūtītāja konstatētie pieņemšanas</w:t>
      </w:r>
      <w:r w:rsidR="003B11E0">
        <w:rPr>
          <w:rFonts w:asciiTheme="minorHAnsi" w:hAnsiTheme="minorHAnsi" w:cstheme="minorHAnsi"/>
          <w:bCs/>
          <w:spacing w:val="-4"/>
        </w:rPr>
        <w:t xml:space="preserve"> – </w:t>
      </w:r>
      <w:r w:rsidRPr="00FB3A91">
        <w:rPr>
          <w:rFonts w:asciiTheme="minorHAnsi" w:hAnsiTheme="minorHAnsi" w:cstheme="minorHAnsi"/>
          <w:bCs/>
          <w:spacing w:val="-4"/>
        </w:rPr>
        <w:t>nodošanas akta trūkumi un nepilnības Pasūtītāja norādītajos termiņos.</w:t>
      </w:r>
    </w:p>
    <w:p w14:paraId="7558666A" w14:textId="79C31647" w:rsidR="00145CCE" w:rsidRPr="00FB3A91" w:rsidRDefault="00145CCE"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sidRPr="00FB3A91">
        <w:rPr>
          <w:rFonts w:asciiTheme="minorHAnsi" w:hAnsiTheme="minorHAnsi" w:cstheme="minorHAnsi"/>
        </w:rPr>
        <w:t>Pasūtītājs ir tiesīgs nepieņemt Pakalpojumu, ja konstatē, ka tas ir izpildīts nekvalitatīvi vai nepilnīgi un ja tas neatbilst Līgumam. Šādā gadījumā Pasūtītājs sagatavo motivētu atteikumu pieņemt Pakalpojumu, kurā norāda Pasūtītāja konstatētos defektus un/vai trūkumus, un neparaksta 5.3.apakšpunktā minēto pieņemšanas-nodošanas aktu, par ko informē Izpildītāju 5 (piecu) darba dienu laikā no pieņemšanas</w:t>
      </w:r>
      <w:r w:rsidR="006B228B">
        <w:rPr>
          <w:rFonts w:asciiTheme="minorHAnsi" w:hAnsiTheme="minorHAnsi" w:cstheme="minorHAnsi"/>
        </w:rPr>
        <w:t xml:space="preserve"> – </w:t>
      </w:r>
      <w:r w:rsidRPr="00FB3A91">
        <w:rPr>
          <w:rFonts w:asciiTheme="minorHAnsi" w:hAnsiTheme="minorHAnsi" w:cstheme="minorHAnsi"/>
        </w:rPr>
        <w:t>akta saņemšanas brīža.</w:t>
      </w:r>
    </w:p>
    <w:p w14:paraId="0772370D" w14:textId="77777777" w:rsidR="00145CCE" w:rsidRPr="00FB3A91" w:rsidRDefault="00145CCE" w:rsidP="00F7109F">
      <w:pPr>
        <w:widowControl/>
        <w:numPr>
          <w:ilvl w:val="0"/>
          <w:numId w:val="38"/>
        </w:numPr>
        <w:tabs>
          <w:tab w:val="left" w:pos="851"/>
        </w:tabs>
        <w:suppressAutoHyphens w:val="0"/>
        <w:adjustRightInd w:val="0"/>
        <w:spacing w:after="60"/>
        <w:ind w:left="851" w:hanging="851"/>
        <w:textAlignment w:val="baseline"/>
        <w:rPr>
          <w:rFonts w:asciiTheme="minorHAnsi" w:hAnsiTheme="minorHAnsi" w:cstheme="minorHAnsi"/>
          <w:b/>
          <w:spacing w:val="-1"/>
          <w:lang w:eastAsia="lv-LV"/>
        </w:rPr>
      </w:pPr>
      <w:r w:rsidRPr="00FB3A91">
        <w:rPr>
          <w:rFonts w:asciiTheme="minorHAnsi" w:hAnsiTheme="minorHAnsi" w:cstheme="minorHAnsi"/>
          <w:b/>
          <w:spacing w:val="-1"/>
          <w:lang w:eastAsia="lv-LV"/>
        </w:rPr>
        <w:t>Pušu atbildība</w:t>
      </w:r>
    </w:p>
    <w:p w14:paraId="43B6979C" w14:textId="77777777" w:rsidR="00145CCE" w:rsidRPr="00FB3A91" w:rsidRDefault="00145CCE" w:rsidP="00F7109F">
      <w:pPr>
        <w:widowControl/>
        <w:numPr>
          <w:ilvl w:val="1"/>
          <w:numId w:val="38"/>
        </w:numPr>
        <w:tabs>
          <w:tab w:val="left" w:pos="851"/>
          <w:tab w:val="num" w:pos="987"/>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rPr>
        <w:t>Puses ir savstarpēji atbildīgas par Līguma saistību nepildīšanu vai nepienācīgu izpildi, kā arī atlīdzina otrai Pusei šajā sakarā radušos zaudējumus.</w:t>
      </w:r>
    </w:p>
    <w:p w14:paraId="4EE303C1" w14:textId="77777777" w:rsidR="00145CCE" w:rsidRPr="00FB3A91" w:rsidRDefault="00145CCE" w:rsidP="00F7109F">
      <w:pPr>
        <w:widowControl/>
        <w:numPr>
          <w:ilvl w:val="1"/>
          <w:numId w:val="38"/>
        </w:numPr>
        <w:tabs>
          <w:tab w:val="left" w:pos="851"/>
          <w:tab w:val="num" w:pos="987"/>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spacing w:val="-2"/>
        </w:rPr>
        <w:t>Izpildītājs ir atbildīgs par Pakalpojuma izpildes kvalitāti un sedz visus zaudējumus, kas radušies Pasūtītājam Izpildītāja darbības vai bezdarbības dēļ.</w:t>
      </w:r>
    </w:p>
    <w:p w14:paraId="7613D2E9" w14:textId="77777777" w:rsidR="00145CCE" w:rsidRPr="00FB3A91" w:rsidRDefault="00145CCE" w:rsidP="00F7109F">
      <w:pPr>
        <w:widowControl/>
        <w:numPr>
          <w:ilvl w:val="1"/>
          <w:numId w:val="38"/>
        </w:numPr>
        <w:tabs>
          <w:tab w:val="left" w:pos="851"/>
          <w:tab w:val="num" w:pos="987"/>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lang w:eastAsia="lv-LV"/>
        </w:rPr>
        <w:t>Par Pakalpojuma izpildes termiņa nokavējumu Pasūtītājs ir tiesīgs piemērot un Izpildītājam ir pienākums samaksāt līgumsodu 0,5% (nulle, komats, pieci procenti) apmērā no Līguma summas par katru nokavējuma dienu un Izpildītājs sedz zaudējumus, kas nokavējuma rezultātā ir radušies Pasūtītājam.</w:t>
      </w:r>
      <w:r w:rsidRPr="00FB3A91">
        <w:rPr>
          <w:rFonts w:asciiTheme="minorHAnsi" w:hAnsiTheme="minorHAnsi" w:cstheme="minorHAnsi"/>
        </w:rPr>
        <w:t xml:space="preserve"> Līgumsods par saistību nepienācīgu izpildi vai neizpildīšanu termiņā noteikts pieaugošs, taču kopumā ne vairāk par 10% (desmit procentiem) no Līguma summas.</w:t>
      </w:r>
    </w:p>
    <w:p w14:paraId="718F1FA4" w14:textId="77777777" w:rsidR="00145CCE" w:rsidRPr="00FB3A91" w:rsidRDefault="00145CCE" w:rsidP="00F7109F">
      <w:pPr>
        <w:widowControl/>
        <w:numPr>
          <w:ilvl w:val="1"/>
          <w:numId w:val="38"/>
        </w:numPr>
        <w:tabs>
          <w:tab w:val="left" w:pos="851"/>
          <w:tab w:val="num" w:pos="987"/>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lang w:eastAsia="lv-LV"/>
        </w:rPr>
        <w:t xml:space="preserve">Gadījumos, ja Pasūtītājs nesamaksā Līguma summu paredzētajā termiņā, Izpildītājs ir tiesīgs piemērot un Pasūtītājam ir pienākums samaksāt līgumsodu 0,5% (nulle, komats, pieci procenti) apmērā no Līguma summas par katru nokavējuma dienu. </w:t>
      </w:r>
      <w:r w:rsidRPr="00FB3A91">
        <w:rPr>
          <w:rFonts w:asciiTheme="minorHAnsi" w:hAnsiTheme="minorHAnsi" w:cstheme="minorHAnsi"/>
        </w:rPr>
        <w:t>Līgumsods par saistību nepienācīgu izpildi vai neizpildīšanu termiņā noteikts pieaugošs, taču kopumā ne vairāk par 10% (desmit procentiem) no Līguma summas</w:t>
      </w:r>
      <w:r w:rsidRPr="00FB3A91">
        <w:rPr>
          <w:rFonts w:asciiTheme="minorHAnsi" w:hAnsiTheme="minorHAnsi" w:cstheme="minorHAnsi"/>
          <w:lang w:eastAsia="lv-LV"/>
        </w:rPr>
        <w:t>.</w:t>
      </w:r>
    </w:p>
    <w:p w14:paraId="1ABDBF1B" w14:textId="77777777" w:rsidR="00145CCE" w:rsidRPr="00FB3A91" w:rsidRDefault="00145CCE" w:rsidP="00F7109F">
      <w:pPr>
        <w:widowControl/>
        <w:numPr>
          <w:ilvl w:val="1"/>
          <w:numId w:val="38"/>
        </w:numPr>
        <w:tabs>
          <w:tab w:val="left" w:pos="851"/>
          <w:tab w:val="num" w:pos="987"/>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lang w:eastAsia="lv-LV"/>
        </w:rPr>
        <w:t>Ja Izpildītājs atsakās no Līguma saistību izpildes, tad Izpildītājs maksā Pasūtītājam līgumsodu 10% (desmit procentu) apmērā no Līguma summas</w:t>
      </w:r>
      <w:r w:rsidRPr="00FB3A91">
        <w:rPr>
          <w:rFonts w:asciiTheme="minorHAnsi" w:hAnsiTheme="minorHAnsi" w:cstheme="minorHAnsi"/>
          <w:bCs/>
          <w:spacing w:val="-1"/>
          <w:lang w:eastAsia="lv-LV"/>
        </w:rPr>
        <w:t>.</w:t>
      </w:r>
    </w:p>
    <w:p w14:paraId="04C40255" w14:textId="5C5AAD3C" w:rsidR="00102086" w:rsidRPr="006B228B" w:rsidRDefault="00145CCE" w:rsidP="00F7109F">
      <w:pPr>
        <w:widowControl/>
        <w:numPr>
          <w:ilvl w:val="1"/>
          <w:numId w:val="38"/>
        </w:numPr>
        <w:tabs>
          <w:tab w:val="left" w:pos="851"/>
          <w:tab w:val="num" w:pos="987"/>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lang w:eastAsia="lv-LV"/>
        </w:rPr>
        <w:t>Līgumsoda samaksa neatbrīvo Puses no Līgumā noteikto saistību pilnīgas izpildes.</w:t>
      </w:r>
    </w:p>
    <w:p w14:paraId="6E9A1778" w14:textId="77777777" w:rsidR="00145CCE" w:rsidRPr="00FB3A91" w:rsidRDefault="00145CCE" w:rsidP="00F7109F">
      <w:pPr>
        <w:widowControl/>
        <w:numPr>
          <w:ilvl w:val="0"/>
          <w:numId w:val="38"/>
        </w:numPr>
        <w:tabs>
          <w:tab w:val="num" w:pos="851"/>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b/>
          <w:lang w:eastAsia="lv-LV"/>
        </w:rPr>
        <w:t>Nepārvarama vara un ārkārtas apstākļi</w:t>
      </w:r>
    </w:p>
    <w:p w14:paraId="28835753" w14:textId="77777777" w:rsidR="00145CCE" w:rsidRPr="00FB3A91" w:rsidRDefault="00145CCE" w:rsidP="00F7109F">
      <w:pPr>
        <w:widowControl/>
        <w:numPr>
          <w:ilvl w:val="1"/>
          <w:numId w:val="38"/>
        </w:numPr>
        <w:tabs>
          <w:tab w:val="left" w:pos="851"/>
        </w:tabs>
        <w:suppressAutoHyphens w:val="0"/>
        <w:spacing w:after="60"/>
        <w:ind w:left="851" w:hanging="851"/>
        <w:jc w:val="both"/>
        <w:rPr>
          <w:rFonts w:asciiTheme="minorHAnsi" w:hAnsiTheme="minorHAnsi" w:cstheme="minorHAnsi"/>
          <w:lang w:eastAsia="lv-LV"/>
        </w:rPr>
      </w:pPr>
      <w:r w:rsidRPr="00FB3A91">
        <w:rPr>
          <w:rFonts w:asciiTheme="minorHAnsi" w:hAnsiTheme="minorHAnsi" w:cstheme="minorHAnsi"/>
          <w:lang w:eastAsia="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ir pieskaitāmas stihiskas nelaimes, avārijas, katastrofas, epidēmijas, epizootijas, kara darbība, nemieri, blokādes, valsts varas un pārvaldes institūciju lēmumi.</w:t>
      </w:r>
    </w:p>
    <w:p w14:paraId="51B9C106" w14:textId="77777777" w:rsidR="00145CCE" w:rsidRPr="00FB3A91" w:rsidRDefault="00145CCE" w:rsidP="00F7109F">
      <w:pPr>
        <w:widowControl/>
        <w:numPr>
          <w:ilvl w:val="1"/>
          <w:numId w:val="38"/>
        </w:numPr>
        <w:tabs>
          <w:tab w:val="left" w:pos="851"/>
          <w:tab w:val="left" w:pos="1418"/>
        </w:tabs>
        <w:suppressAutoHyphens w:val="0"/>
        <w:spacing w:after="60"/>
        <w:ind w:left="851" w:hanging="851"/>
        <w:jc w:val="both"/>
        <w:rPr>
          <w:rFonts w:asciiTheme="minorHAnsi" w:hAnsiTheme="minorHAnsi" w:cstheme="minorHAnsi"/>
          <w:lang w:eastAsia="lv-LV"/>
        </w:rPr>
      </w:pPr>
      <w:r w:rsidRPr="00FB3A91">
        <w:rPr>
          <w:rFonts w:asciiTheme="minorHAnsi" w:hAnsiTheme="minorHAnsi" w:cstheme="minorHAnsi"/>
          <w:lang w:eastAsia="lv-LV"/>
        </w:rPr>
        <w:t>Pusei, kas atsaucas uz nepārvaramas varas apstākļiem, nekavējoties par to rakstveidā jāpaziņo otrai Pusei. Ziņojumā jānorāda, kādā termiņā, pēc tās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Līguma saistību nepienācīgas izpildes pamatu.</w:t>
      </w:r>
    </w:p>
    <w:p w14:paraId="4A5452C9" w14:textId="3F6ADDD4" w:rsidR="00145CCE" w:rsidRPr="00A303F5" w:rsidRDefault="00145CCE" w:rsidP="00F7109F">
      <w:pPr>
        <w:widowControl/>
        <w:numPr>
          <w:ilvl w:val="1"/>
          <w:numId w:val="38"/>
        </w:numPr>
        <w:tabs>
          <w:tab w:val="left" w:pos="851"/>
          <w:tab w:val="num" w:pos="1026"/>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lang w:eastAsia="lv-LV"/>
        </w:rPr>
        <w:t>Ja nepārvaramas varas apstākļu un to seku dēļ nav iespējams izpildīt Līgumā paredzētās saistības ilgāk kā 3 (trīs) mēnešus, Puses pēc iespējas drīzāk sāk sarunas par Līguma izpildes alternatīviem variantiem, kas ir pieņemami abām Pusēm, un izdara attiecīgus grozījumus Līgumā vai arī izbeidz Līgumu.</w:t>
      </w:r>
    </w:p>
    <w:p w14:paraId="7175CECB" w14:textId="77777777" w:rsidR="00A303F5" w:rsidRPr="006B228B" w:rsidRDefault="00A303F5" w:rsidP="00A303F5">
      <w:pPr>
        <w:widowControl/>
        <w:tabs>
          <w:tab w:val="left" w:pos="851"/>
          <w:tab w:val="left" w:pos="8280"/>
        </w:tabs>
        <w:suppressAutoHyphens w:val="0"/>
        <w:adjustRightInd w:val="0"/>
        <w:spacing w:after="60"/>
        <w:ind w:left="851"/>
        <w:jc w:val="both"/>
        <w:textAlignment w:val="baseline"/>
        <w:rPr>
          <w:rFonts w:asciiTheme="minorHAnsi" w:hAnsiTheme="minorHAnsi" w:cstheme="minorHAnsi"/>
          <w:bCs/>
          <w:spacing w:val="-1"/>
          <w:lang w:eastAsia="lv-LV"/>
        </w:rPr>
      </w:pPr>
    </w:p>
    <w:p w14:paraId="1FF8C33C" w14:textId="77777777" w:rsidR="00145CCE" w:rsidRPr="00FB3A91" w:rsidRDefault="00145CCE" w:rsidP="00F7109F">
      <w:pPr>
        <w:widowControl/>
        <w:numPr>
          <w:ilvl w:val="0"/>
          <w:numId w:val="38"/>
        </w:numPr>
        <w:tabs>
          <w:tab w:val="num" w:pos="851"/>
          <w:tab w:val="left" w:pos="8280"/>
        </w:tabs>
        <w:suppressAutoHyphens w:val="0"/>
        <w:adjustRightInd w:val="0"/>
        <w:spacing w:after="60"/>
        <w:ind w:left="851" w:hanging="851"/>
        <w:textAlignment w:val="baseline"/>
        <w:rPr>
          <w:rFonts w:asciiTheme="minorHAnsi" w:hAnsiTheme="minorHAnsi" w:cstheme="minorHAnsi"/>
          <w:b/>
          <w:spacing w:val="-1"/>
          <w:lang w:eastAsia="lv-LV"/>
        </w:rPr>
      </w:pPr>
      <w:r w:rsidRPr="00FB3A91">
        <w:rPr>
          <w:rFonts w:asciiTheme="minorHAnsi" w:hAnsiTheme="minorHAnsi" w:cstheme="minorHAnsi"/>
          <w:b/>
          <w:spacing w:val="-1"/>
          <w:lang w:eastAsia="lv-LV"/>
        </w:rPr>
        <w:lastRenderedPageBreak/>
        <w:t>Līguma grozīšana un izbeigšana</w:t>
      </w:r>
    </w:p>
    <w:p w14:paraId="2566A2F3" w14:textId="77777777" w:rsidR="00145CCE" w:rsidRPr="00FB3A91" w:rsidRDefault="00145CCE" w:rsidP="00F7109F">
      <w:pPr>
        <w:pStyle w:val="BodyText"/>
        <w:widowControl/>
        <w:numPr>
          <w:ilvl w:val="1"/>
          <w:numId w:val="38"/>
        </w:numPr>
        <w:tabs>
          <w:tab w:val="left" w:pos="851"/>
        </w:tabs>
        <w:spacing w:after="60"/>
        <w:ind w:left="851" w:hanging="851"/>
        <w:jc w:val="both"/>
        <w:rPr>
          <w:rFonts w:asciiTheme="minorHAnsi" w:hAnsiTheme="minorHAnsi" w:cstheme="minorHAnsi"/>
          <w:lang w:val="lv-LV"/>
        </w:rPr>
      </w:pPr>
      <w:r w:rsidRPr="00FB3A91">
        <w:rPr>
          <w:rFonts w:asciiTheme="minorHAnsi" w:hAnsiTheme="minorHAnsi" w:cstheme="minorHAnsi"/>
          <w:lang w:val="lv-LV"/>
        </w:rPr>
        <w:t>Līgumu var grozīt vai papildināt, atbilstoši Latvijas Republikā spēkā esošo normatīvo aktu noteiktajai kārtībai, noformējot rakstisku Pušu vienošanos, kas ar tās abpusēju parakstīšanu kļūst par Līguma neatņemamu sastāvdaļu.</w:t>
      </w:r>
    </w:p>
    <w:p w14:paraId="6D86090F" w14:textId="77777777" w:rsidR="00145CCE" w:rsidRPr="00FB3A91" w:rsidRDefault="00145CCE" w:rsidP="00F7109F">
      <w:pPr>
        <w:pStyle w:val="BodyText"/>
        <w:widowControl/>
        <w:numPr>
          <w:ilvl w:val="1"/>
          <w:numId w:val="38"/>
        </w:numPr>
        <w:tabs>
          <w:tab w:val="left" w:pos="851"/>
        </w:tabs>
        <w:spacing w:after="60"/>
        <w:ind w:left="851" w:hanging="851"/>
        <w:jc w:val="both"/>
        <w:rPr>
          <w:rFonts w:asciiTheme="minorHAnsi" w:hAnsiTheme="minorHAnsi" w:cstheme="minorHAnsi"/>
          <w:lang w:val="lv-LV"/>
        </w:rPr>
      </w:pPr>
      <w:r w:rsidRPr="00FB3A91">
        <w:rPr>
          <w:rFonts w:asciiTheme="minorHAnsi" w:hAnsiTheme="minorHAnsi" w:cstheme="minorHAnsi"/>
          <w:lang w:val="lv-LV"/>
        </w:rPr>
        <w:t>Līgums var tikt izbeigts tikai Līgumā noteiktajā kārtībā vai Pusēm savstarpēji vienojoties.</w:t>
      </w:r>
    </w:p>
    <w:p w14:paraId="4A167AE9" w14:textId="77777777" w:rsidR="00145CCE" w:rsidRPr="00FB3A91" w:rsidRDefault="00145CCE" w:rsidP="00F7109F">
      <w:pPr>
        <w:pStyle w:val="BodyText"/>
        <w:widowControl/>
        <w:numPr>
          <w:ilvl w:val="1"/>
          <w:numId w:val="38"/>
        </w:numPr>
        <w:tabs>
          <w:tab w:val="left" w:pos="851"/>
        </w:tabs>
        <w:spacing w:after="60"/>
        <w:ind w:left="851" w:hanging="851"/>
        <w:jc w:val="both"/>
        <w:rPr>
          <w:rFonts w:asciiTheme="minorHAnsi" w:hAnsiTheme="minorHAnsi" w:cstheme="minorHAnsi"/>
          <w:lang w:val="lv-LV"/>
        </w:rPr>
      </w:pPr>
      <w:r w:rsidRPr="00FB3A91">
        <w:rPr>
          <w:rFonts w:asciiTheme="minorHAnsi" w:hAnsiTheme="minorHAnsi" w:cstheme="minorHAnsi"/>
          <w:lang w:val="lv-LV"/>
        </w:rPr>
        <w:t>Pasūtītājam ir tiesības vienpusēji izbeigt Līgumu, ja Izpildītājs nepilda Līgumā noteiktās saistības.</w:t>
      </w:r>
    </w:p>
    <w:p w14:paraId="5B761D3A" w14:textId="77777777" w:rsidR="00145CCE" w:rsidRPr="00FB3A91" w:rsidRDefault="00145CCE" w:rsidP="00F7109F">
      <w:pPr>
        <w:pStyle w:val="BodyText"/>
        <w:widowControl/>
        <w:numPr>
          <w:ilvl w:val="1"/>
          <w:numId w:val="38"/>
        </w:numPr>
        <w:tabs>
          <w:tab w:val="left" w:pos="851"/>
        </w:tabs>
        <w:spacing w:after="60"/>
        <w:ind w:left="851" w:hanging="851"/>
        <w:jc w:val="both"/>
        <w:rPr>
          <w:rFonts w:asciiTheme="minorHAnsi" w:hAnsiTheme="minorHAnsi" w:cstheme="minorHAnsi"/>
          <w:lang w:val="lv-LV"/>
        </w:rPr>
      </w:pPr>
      <w:r w:rsidRPr="00FB3A91">
        <w:rPr>
          <w:rFonts w:asciiTheme="minorHAnsi" w:hAnsiTheme="minorHAnsi" w:cstheme="minorHAnsi"/>
          <w:lang w:val="lv-LV"/>
        </w:rPr>
        <w:t>Izbeidzot Līgumu saskaņā ar Līguma 8.3.apakšpunktu, Līgums uzskatāms par izbeigtu desmitajā dienā pēc Pasūtītāja paziņojuma par Līguma izbeigšanu ierakstītā vēstulē izsūtīšanas dienas.</w:t>
      </w:r>
    </w:p>
    <w:p w14:paraId="5D4C1914" w14:textId="77777777" w:rsidR="00145CCE" w:rsidRPr="00FB3A91" w:rsidRDefault="00145CCE" w:rsidP="00F7109F">
      <w:pPr>
        <w:pStyle w:val="BodyText"/>
        <w:widowControl/>
        <w:numPr>
          <w:ilvl w:val="1"/>
          <w:numId w:val="38"/>
        </w:numPr>
        <w:tabs>
          <w:tab w:val="left" w:pos="851"/>
        </w:tabs>
        <w:spacing w:after="60"/>
        <w:ind w:left="851" w:hanging="851"/>
        <w:jc w:val="both"/>
        <w:rPr>
          <w:rFonts w:asciiTheme="minorHAnsi" w:hAnsiTheme="minorHAnsi" w:cstheme="minorHAnsi"/>
          <w:lang w:val="lv-LV"/>
        </w:rPr>
      </w:pPr>
      <w:r w:rsidRPr="00FB3A91">
        <w:rPr>
          <w:rFonts w:asciiTheme="minorHAnsi" w:hAnsiTheme="minorHAnsi" w:cstheme="minorHAnsi"/>
          <w:spacing w:val="-4"/>
          <w:lang w:val="lv-LV"/>
        </w:rPr>
        <w:t xml:space="preserve">Ja Līgums tiek izbeigts pirms termiņa Izpildītāja vainas dēļ vai pēc Izpildītāja iniciatīvas, </w:t>
      </w:r>
      <w:r w:rsidRPr="00FB3A91">
        <w:rPr>
          <w:rFonts w:asciiTheme="minorHAnsi" w:hAnsiTheme="minorHAnsi" w:cstheme="minorHAnsi"/>
          <w:spacing w:val="-3"/>
          <w:lang w:val="lv-LV"/>
        </w:rPr>
        <w:t>Izpildītājs sedz Pasūtītājam radītos zaudējumus.</w:t>
      </w:r>
    </w:p>
    <w:p w14:paraId="6214BE45" w14:textId="06B33739" w:rsidR="00145CCE" w:rsidRPr="006B228B" w:rsidRDefault="00145CCE" w:rsidP="00F7109F">
      <w:pPr>
        <w:pStyle w:val="BodyText"/>
        <w:widowControl/>
        <w:numPr>
          <w:ilvl w:val="1"/>
          <w:numId w:val="38"/>
        </w:numPr>
        <w:tabs>
          <w:tab w:val="left" w:pos="851"/>
        </w:tabs>
        <w:spacing w:after="60"/>
        <w:ind w:left="851" w:hanging="851"/>
        <w:jc w:val="both"/>
        <w:rPr>
          <w:rFonts w:asciiTheme="minorHAnsi" w:hAnsiTheme="minorHAnsi" w:cstheme="minorHAnsi"/>
          <w:lang w:val="lv-LV"/>
        </w:rPr>
      </w:pPr>
      <w:r w:rsidRPr="00FB3A91">
        <w:rPr>
          <w:rFonts w:asciiTheme="minorHAnsi" w:hAnsiTheme="minorHAnsi" w:cstheme="minorHAnsi"/>
          <w:lang w:val="lv-LV"/>
        </w:rPr>
        <w:t>Līguma izbeigšana jebkurā gadījumā neatbrīvo Puses no savstarpējām finansiālajām un citām saistībām, kas radušās Līguma darbības laikā un nav tikušas nokārtotas līdz Līguma izbeigšanas brīdim.</w:t>
      </w:r>
    </w:p>
    <w:p w14:paraId="50D44524" w14:textId="77777777" w:rsidR="00145CCE" w:rsidRPr="00FB3A91" w:rsidRDefault="00145CCE" w:rsidP="00F7109F">
      <w:pPr>
        <w:widowControl/>
        <w:numPr>
          <w:ilvl w:val="0"/>
          <w:numId w:val="38"/>
        </w:numPr>
        <w:tabs>
          <w:tab w:val="left" w:pos="851"/>
        </w:tabs>
        <w:suppressAutoHyphens w:val="0"/>
        <w:spacing w:after="60"/>
        <w:ind w:left="851" w:hanging="851"/>
        <w:jc w:val="both"/>
        <w:rPr>
          <w:rFonts w:asciiTheme="minorHAnsi" w:hAnsiTheme="minorHAnsi" w:cstheme="minorHAnsi"/>
          <w:b/>
          <w:lang w:eastAsia="lv-LV"/>
        </w:rPr>
      </w:pPr>
      <w:r w:rsidRPr="00FB3A91">
        <w:rPr>
          <w:rFonts w:asciiTheme="minorHAnsi" w:hAnsiTheme="minorHAnsi" w:cstheme="minorHAnsi"/>
          <w:b/>
          <w:lang w:eastAsia="lv-LV"/>
        </w:rPr>
        <w:t>Strīdu izšķiršanas kārtība</w:t>
      </w:r>
    </w:p>
    <w:p w14:paraId="7A6D5B61" w14:textId="77777777" w:rsidR="00145CCE" w:rsidRPr="00FB3A91" w:rsidRDefault="00145CCE" w:rsidP="00F7109F">
      <w:pPr>
        <w:widowControl/>
        <w:numPr>
          <w:ilvl w:val="1"/>
          <w:numId w:val="38"/>
        </w:numPr>
        <w:tabs>
          <w:tab w:val="num" w:pos="851"/>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rPr>
        <w:t>Visus jautājumus un strīdus, kas rodas starp Pusēm Līguma darbības laikā, Puses risina pārrunu ceļā.</w:t>
      </w:r>
    </w:p>
    <w:p w14:paraId="491314BB" w14:textId="6EAA557E" w:rsidR="00145CCE" w:rsidRPr="006B228B" w:rsidRDefault="00145CCE" w:rsidP="00F7109F">
      <w:pPr>
        <w:widowControl/>
        <w:numPr>
          <w:ilvl w:val="1"/>
          <w:numId w:val="38"/>
        </w:numPr>
        <w:tabs>
          <w:tab w:val="num" w:pos="851"/>
          <w:tab w:val="left" w:pos="8280"/>
        </w:tabs>
        <w:suppressAutoHyphens w:val="0"/>
        <w:adjustRightInd w:val="0"/>
        <w:spacing w:after="60"/>
        <w:ind w:left="851" w:hanging="851"/>
        <w:jc w:val="both"/>
        <w:textAlignment w:val="baseline"/>
        <w:rPr>
          <w:rFonts w:asciiTheme="minorHAnsi" w:hAnsiTheme="minorHAnsi" w:cstheme="minorHAnsi"/>
          <w:bCs/>
          <w:spacing w:val="-1"/>
          <w:lang w:eastAsia="lv-LV"/>
        </w:rPr>
      </w:pPr>
      <w:r w:rsidRPr="00FB3A91">
        <w:rPr>
          <w:rFonts w:asciiTheme="minorHAnsi" w:hAnsiTheme="minorHAnsi" w:cstheme="minorHAnsi"/>
          <w:spacing w:val="-3"/>
        </w:rPr>
        <w:t>Gadījumā, ja Puses nespēj strīdu atrisināt savstarpēju pārrunu rezultātā, strīdu izskatīšana tiks nodota tiesai Latvijas Republikas spēkā esošo normatīvo aktu noteiktajā kārtībā.</w:t>
      </w:r>
    </w:p>
    <w:p w14:paraId="7C0F3215" w14:textId="77777777" w:rsidR="00145CCE" w:rsidRPr="00FB3A91" w:rsidRDefault="00145CCE" w:rsidP="00F7109F">
      <w:pPr>
        <w:widowControl/>
        <w:numPr>
          <w:ilvl w:val="0"/>
          <w:numId w:val="38"/>
        </w:numPr>
        <w:tabs>
          <w:tab w:val="num" w:pos="851"/>
        </w:tabs>
        <w:suppressAutoHyphens w:val="0"/>
        <w:spacing w:after="60"/>
        <w:ind w:left="851" w:hanging="851"/>
        <w:jc w:val="both"/>
        <w:rPr>
          <w:rFonts w:asciiTheme="minorHAnsi" w:hAnsiTheme="minorHAnsi" w:cstheme="minorHAnsi"/>
          <w:b/>
          <w:lang w:eastAsia="lv-LV"/>
        </w:rPr>
      </w:pPr>
      <w:r w:rsidRPr="00FB3A91">
        <w:rPr>
          <w:rFonts w:asciiTheme="minorHAnsi" w:hAnsiTheme="minorHAnsi" w:cstheme="minorHAnsi"/>
          <w:b/>
          <w:lang w:eastAsia="lv-LV"/>
        </w:rPr>
        <w:t>Citi noteikumi</w:t>
      </w:r>
    </w:p>
    <w:p w14:paraId="6E013BE6" w14:textId="77777777" w:rsidR="00145CCE" w:rsidRPr="00FB3A91" w:rsidRDefault="00145CCE" w:rsidP="00F7109F">
      <w:pPr>
        <w:widowControl/>
        <w:numPr>
          <w:ilvl w:val="1"/>
          <w:numId w:val="38"/>
        </w:numPr>
        <w:tabs>
          <w:tab w:val="left" w:pos="851"/>
        </w:tabs>
        <w:spacing w:after="60"/>
        <w:ind w:left="851" w:hanging="851"/>
        <w:contextualSpacing/>
        <w:jc w:val="both"/>
        <w:rPr>
          <w:rFonts w:asciiTheme="minorHAnsi" w:hAnsiTheme="minorHAnsi" w:cstheme="minorHAnsi"/>
        </w:rPr>
      </w:pPr>
      <w:r w:rsidRPr="00FB3A91">
        <w:rPr>
          <w:rFonts w:asciiTheme="minorHAnsi" w:hAnsiTheme="minorHAnsi" w:cstheme="minorHAnsi"/>
        </w:rPr>
        <w:t>Līgums stājas spēkā ar tā abpusējas parakstīšanas brīdi un ir spēkā līdz Līguma saistību pilnīgas izpildes dienai.</w:t>
      </w:r>
    </w:p>
    <w:p w14:paraId="4063D287" w14:textId="77777777" w:rsidR="00145CCE" w:rsidRPr="00FB3A91" w:rsidRDefault="00145CCE"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sidRPr="00FB3A91">
        <w:rPr>
          <w:rFonts w:asciiTheme="minorHAnsi" w:hAnsiTheme="minorHAnsi" w:cstheme="minorHAnsi"/>
          <w:lang w:eastAsia="lv-LV"/>
        </w:rPr>
        <w:t>Jebkādi Līgumā neatrunātie jautājumi tiek risināti, vadoties no Latvijas Republikas normatīvajiem aktiem.</w:t>
      </w:r>
    </w:p>
    <w:p w14:paraId="50905524" w14:textId="77777777" w:rsidR="00145CCE" w:rsidRPr="00FB3A91" w:rsidRDefault="00145CCE"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sidRPr="00FB3A91">
        <w:rPr>
          <w:rFonts w:asciiTheme="minorHAnsi" w:hAnsiTheme="minorHAnsi" w:cstheme="minorHAnsi"/>
          <w:lang w:eastAsia="lv-LV"/>
        </w:rPr>
        <w:t>Puses apņemas saglabāt jebkura dokumenta vai jebkādu citu ar Līguma izpildi saistīto materiālu, vai informācijas konfidencialitāti.</w:t>
      </w:r>
    </w:p>
    <w:p w14:paraId="4C1F2696" w14:textId="77777777" w:rsidR="00145CCE" w:rsidRPr="00FB3A91" w:rsidRDefault="00145CCE"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sidRPr="00FB3A91">
        <w:rPr>
          <w:rFonts w:asciiTheme="minorHAnsi" w:hAnsiTheme="minorHAnsi" w:cstheme="minorHAnsi"/>
          <w:lang w:eastAsia="lv-LV"/>
        </w:rPr>
        <w:t>Līguma 10.3.apakšpunktā minētā informācija netiek uzskatīta par konfidenciālu Līguma ietvaros, ja tā ir likumīgi kļuvusi publiski pieejama, iekļauta Pušu sagatavotos publiska rakstura pārskatos un atskaitēs.</w:t>
      </w:r>
    </w:p>
    <w:p w14:paraId="62182088" w14:textId="77777777" w:rsidR="00145CCE" w:rsidRPr="00FB3A91" w:rsidRDefault="00145CCE"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sidRPr="00FB3A91">
        <w:rPr>
          <w:rFonts w:asciiTheme="minorHAnsi" w:hAnsiTheme="minorHAnsi" w:cstheme="minorHAnsi"/>
          <w:lang w:eastAsia="lv-LV"/>
        </w:rPr>
        <w:t>Ja viens vai vairāki Līguma nosacījumi jebkādā veidā kļūs par spēkā neesošiem, pretlikumīgiem, tas ir, zaudēs saistošo spēku, tas nekādā veidā neierobežos un neietekmēs pārējo Līguma nosacījumu spēkā esamību, likumību vai izpildi. Šādā gadījumā Puses apņemas veikt visu iespējamo spēku zaudējušo saistību pārskatīšanu saskaņā ar spēkā esošajiem normatīvajiem aktiem.</w:t>
      </w:r>
    </w:p>
    <w:p w14:paraId="52A4EBA7" w14:textId="77777777" w:rsidR="00145CCE" w:rsidRPr="00FB3A91" w:rsidRDefault="00145CCE"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sidRPr="00FB3A91">
        <w:rPr>
          <w:rFonts w:asciiTheme="minorHAnsi" w:hAnsiTheme="minorHAnsi" w:cstheme="minorHAnsi"/>
        </w:rPr>
        <w:t>Puses 3 (trīs) darba dienu laikā rakstveidā informē viena otru par tās kontaktinformācijas, atbildīgās personas vai rekvizītu maiņu.</w:t>
      </w:r>
    </w:p>
    <w:p w14:paraId="1BF1553D" w14:textId="77777777" w:rsidR="00145CCE" w:rsidRPr="00FB3A91" w:rsidRDefault="00145CCE"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sidRPr="00FB3A91">
        <w:rPr>
          <w:rFonts w:asciiTheme="minorHAnsi" w:hAnsiTheme="minorHAnsi" w:cstheme="minorHAnsi"/>
        </w:rPr>
        <w:t>Līgumā noteikto tiesību un pienākumu nodošana trešajām personām nav pieļaujama.</w:t>
      </w:r>
    </w:p>
    <w:p w14:paraId="145FCA66" w14:textId="77777777" w:rsidR="00145CCE" w:rsidRPr="00FB3A91" w:rsidRDefault="00145CCE"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sidRPr="00FB3A91">
        <w:rPr>
          <w:rFonts w:asciiTheme="minorHAnsi" w:hAnsiTheme="minorHAnsi" w:cstheme="minorHAnsi"/>
        </w:rPr>
        <w:t>Līgums sagatavots uz ___ (______) lapām divos identiskos eksemplāros, no kuriem vienu eksemplāru saņem Pasūtītājs, bet otru – Izpildītājs.</w:t>
      </w:r>
    </w:p>
    <w:p w14:paraId="39E4583D" w14:textId="77777777" w:rsidR="00145CCE" w:rsidRPr="00FB3A91" w:rsidRDefault="00145CCE"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sidRPr="00FB3A91">
        <w:rPr>
          <w:rFonts w:asciiTheme="minorHAnsi" w:hAnsiTheme="minorHAnsi" w:cstheme="minorHAnsi"/>
        </w:rPr>
        <w:t>Līguma pielikumi:</w:t>
      </w:r>
    </w:p>
    <w:p w14:paraId="0819E3F2" w14:textId="76BC9FBE" w:rsidR="00145CCE" w:rsidRPr="00FB3A91" w:rsidRDefault="00145CCE" w:rsidP="00F7109F">
      <w:pPr>
        <w:tabs>
          <w:tab w:val="left" w:pos="851"/>
        </w:tabs>
        <w:autoSpaceDE w:val="0"/>
        <w:spacing w:after="60"/>
        <w:ind w:left="851"/>
        <w:jc w:val="both"/>
        <w:rPr>
          <w:rFonts w:asciiTheme="minorHAnsi" w:hAnsiTheme="minorHAnsi" w:cstheme="minorHAnsi"/>
        </w:rPr>
      </w:pPr>
      <w:r w:rsidRPr="00FB3A91">
        <w:rPr>
          <w:rFonts w:asciiTheme="minorHAnsi" w:hAnsiTheme="minorHAnsi" w:cstheme="minorHAnsi"/>
        </w:rPr>
        <w:t xml:space="preserve">1.pielikums </w:t>
      </w:r>
      <w:r w:rsidR="00762996" w:rsidRPr="00762996">
        <w:rPr>
          <w:rFonts w:asciiTheme="minorHAnsi" w:hAnsiTheme="minorHAnsi" w:cstheme="minorHAnsi"/>
        </w:rPr>
        <w:t>“</w:t>
      </w:r>
      <w:r w:rsidR="00C90C6E">
        <w:rPr>
          <w:rFonts w:asciiTheme="minorHAnsi" w:hAnsiTheme="minorHAnsi" w:cstheme="minorHAnsi"/>
        </w:rPr>
        <w:t>Cenu aptaujas pieteikums</w:t>
      </w:r>
      <w:r w:rsidR="00762996" w:rsidRPr="00762996">
        <w:rPr>
          <w:rFonts w:asciiTheme="minorHAnsi" w:hAnsiTheme="minorHAnsi" w:cstheme="minorHAnsi"/>
        </w:rPr>
        <w:t>”</w:t>
      </w:r>
      <w:r w:rsidRPr="00FB3A91">
        <w:rPr>
          <w:rFonts w:asciiTheme="minorHAnsi" w:hAnsiTheme="minorHAnsi" w:cstheme="minorHAnsi"/>
        </w:rPr>
        <w:t>uz ___ (______) lp.</w:t>
      </w:r>
      <w:r w:rsidR="00897804">
        <w:rPr>
          <w:rFonts w:asciiTheme="minorHAnsi" w:hAnsiTheme="minorHAnsi" w:cstheme="minorHAnsi"/>
        </w:rPr>
        <w:t>;</w:t>
      </w:r>
    </w:p>
    <w:p w14:paraId="644A6ED6" w14:textId="4B5578BF" w:rsidR="00145CCE" w:rsidRDefault="00145CCE" w:rsidP="00F7109F">
      <w:pPr>
        <w:widowControl/>
        <w:tabs>
          <w:tab w:val="left" w:pos="851"/>
        </w:tabs>
        <w:suppressAutoHyphens w:val="0"/>
        <w:spacing w:after="60"/>
        <w:ind w:left="851"/>
        <w:jc w:val="both"/>
        <w:rPr>
          <w:rFonts w:asciiTheme="minorHAnsi" w:hAnsiTheme="minorHAnsi" w:cstheme="minorHAnsi"/>
        </w:rPr>
      </w:pPr>
      <w:r w:rsidRPr="00FB3A91">
        <w:rPr>
          <w:rFonts w:asciiTheme="minorHAnsi" w:hAnsiTheme="minorHAnsi" w:cstheme="minorHAnsi"/>
        </w:rPr>
        <w:t xml:space="preserve">2.pielikums </w:t>
      </w:r>
      <w:r w:rsidR="00C90C6E">
        <w:rPr>
          <w:rFonts w:asciiTheme="minorHAnsi" w:hAnsiTheme="minorHAnsi" w:cstheme="minorHAnsi"/>
        </w:rPr>
        <w:t>“</w:t>
      </w:r>
      <w:r w:rsidR="00F7109F" w:rsidRPr="00F7109F">
        <w:rPr>
          <w:rFonts w:asciiTheme="minorHAnsi" w:hAnsiTheme="minorHAnsi" w:cstheme="minorHAnsi"/>
        </w:rPr>
        <w:t xml:space="preserve">Plakanā jumta seguma remontam daudzdzīvokļa ēkām Dārza iela 15 un Dārza iela 21, Bauska </w:t>
      </w:r>
      <w:r w:rsidR="00C90C6E" w:rsidRPr="00C90C6E">
        <w:rPr>
          <w:rFonts w:asciiTheme="minorHAnsi" w:hAnsiTheme="minorHAnsi" w:cstheme="minorHAnsi"/>
        </w:rPr>
        <w:t>Darba uzdevums</w:t>
      </w:r>
      <w:r w:rsidRPr="00FB3A91">
        <w:rPr>
          <w:rFonts w:asciiTheme="minorHAnsi" w:hAnsiTheme="minorHAnsi" w:cstheme="minorHAnsi"/>
        </w:rPr>
        <w:t>” uz ___ (______) lp.</w:t>
      </w:r>
      <w:r w:rsidR="00897804">
        <w:rPr>
          <w:rFonts w:asciiTheme="minorHAnsi" w:hAnsiTheme="minorHAnsi" w:cstheme="minorHAnsi"/>
        </w:rPr>
        <w:t>;</w:t>
      </w:r>
    </w:p>
    <w:p w14:paraId="1636A720" w14:textId="2EF5F1EF" w:rsidR="00897804" w:rsidRDefault="00897804" w:rsidP="00F7109F">
      <w:pPr>
        <w:widowControl/>
        <w:tabs>
          <w:tab w:val="left" w:pos="851"/>
        </w:tabs>
        <w:suppressAutoHyphens w:val="0"/>
        <w:spacing w:after="60"/>
        <w:ind w:left="851"/>
        <w:jc w:val="both"/>
        <w:rPr>
          <w:rFonts w:asciiTheme="minorHAnsi" w:hAnsiTheme="minorHAnsi" w:cstheme="minorHAnsi"/>
        </w:rPr>
      </w:pPr>
      <w:r>
        <w:rPr>
          <w:rFonts w:asciiTheme="minorHAnsi" w:hAnsiTheme="minorHAnsi" w:cstheme="minorHAnsi"/>
        </w:rPr>
        <w:lastRenderedPageBreak/>
        <w:t>3.pielikums “</w:t>
      </w:r>
      <w:r w:rsidRPr="00897804">
        <w:rPr>
          <w:rFonts w:asciiTheme="minorHAnsi" w:hAnsiTheme="minorHAnsi" w:cstheme="minorHAnsi"/>
        </w:rPr>
        <w:t>Informācija par pretendenta veiktiem darbiem</w:t>
      </w:r>
      <w:r>
        <w:rPr>
          <w:rFonts w:asciiTheme="minorHAnsi" w:hAnsiTheme="minorHAnsi" w:cstheme="minorHAnsi"/>
        </w:rPr>
        <w:t xml:space="preserve">” </w:t>
      </w:r>
      <w:r w:rsidRPr="00FB3A91">
        <w:rPr>
          <w:rFonts w:asciiTheme="minorHAnsi" w:hAnsiTheme="minorHAnsi" w:cstheme="minorHAnsi"/>
        </w:rPr>
        <w:t>uz ___ (______) lp.</w:t>
      </w:r>
      <w:r>
        <w:rPr>
          <w:rFonts w:asciiTheme="minorHAnsi" w:hAnsiTheme="minorHAnsi" w:cstheme="minorHAnsi"/>
        </w:rPr>
        <w:t>;</w:t>
      </w:r>
    </w:p>
    <w:p w14:paraId="2C4F1D71" w14:textId="60B529FE" w:rsidR="00897804" w:rsidRPr="00FB3A91" w:rsidRDefault="00897804" w:rsidP="00F7109F">
      <w:pPr>
        <w:widowControl/>
        <w:tabs>
          <w:tab w:val="left" w:pos="851"/>
        </w:tabs>
        <w:suppressAutoHyphens w:val="0"/>
        <w:spacing w:after="60"/>
        <w:ind w:left="851"/>
        <w:jc w:val="both"/>
        <w:rPr>
          <w:rFonts w:asciiTheme="minorHAnsi" w:hAnsiTheme="minorHAnsi" w:cstheme="minorHAnsi"/>
          <w:lang w:eastAsia="lv-LV"/>
        </w:rPr>
      </w:pPr>
      <w:r>
        <w:rPr>
          <w:rFonts w:asciiTheme="minorHAnsi" w:hAnsiTheme="minorHAnsi" w:cstheme="minorHAnsi"/>
          <w:lang w:eastAsia="lv-LV"/>
        </w:rPr>
        <w:t>4.pielikums “</w:t>
      </w:r>
      <w:r w:rsidRPr="00897804">
        <w:rPr>
          <w:rFonts w:asciiTheme="minorHAnsi" w:hAnsiTheme="minorHAnsi" w:cstheme="minorHAnsi"/>
          <w:lang w:eastAsia="lv-LV"/>
        </w:rPr>
        <w:t>Finanšu piedāvājums</w:t>
      </w:r>
      <w:r>
        <w:rPr>
          <w:rFonts w:asciiTheme="minorHAnsi" w:hAnsiTheme="minorHAnsi" w:cstheme="minorHAnsi"/>
          <w:lang w:eastAsia="lv-LV"/>
        </w:rPr>
        <w:t xml:space="preserve">” </w:t>
      </w:r>
      <w:r w:rsidRPr="00FB3A91">
        <w:rPr>
          <w:rFonts w:asciiTheme="minorHAnsi" w:hAnsiTheme="minorHAnsi" w:cstheme="minorHAnsi"/>
        </w:rPr>
        <w:t>uz ___ (______) lp.</w:t>
      </w:r>
      <w:r w:rsidR="00C90C6E">
        <w:rPr>
          <w:rFonts w:asciiTheme="minorHAnsi" w:hAnsiTheme="minorHAnsi" w:cstheme="minorHAnsi"/>
        </w:rPr>
        <w:t>.</w:t>
      </w:r>
    </w:p>
    <w:p w14:paraId="168B033A" w14:textId="77777777" w:rsidR="00145CCE" w:rsidRPr="00FB3A91" w:rsidRDefault="00145CCE" w:rsidP="00F7109F">
      <w:pPr>
        <w:widowControl/>
        <w:numPr>
          <w:ilvl w:val="0"/>
          <w:numId w:val="38"/>
        </w:numPr>
        <w:tabs>
          <w:tab w:val="num" w:pos="851"/>
        </w:tabs>
        <w:suppressAutoHyphens w:val="0"/>
        <w:spacing w:after="60"/>
        <w:ind w:left="851" w:hanging="851"/>
        <w:jc w:val="both"/>
        <w:rPr>
          <w:rFonts w:asciiTheme="minorHAnsi" w:hAnsiTheme="minorHAnsi" w:cstheme="minorHAnsi"/>
          <w:b/>
          <w:lang w:eastAsia="lv-LV"/>
        </w:rPr>
      </w:pPr>
      <w:r w:rsidRPr="00FB3A91">
        <w:rPr>
          <w:rFonts w:asciiTheme="minorHAnsi" w:hAnsiTheme="minorHAnsi" w:cstheme="minorHAnsi"/>
          <w:b/>
          <w:lang w:eastAsia="lv-LV"/>
        </w:rPr>
        <w:t>Atbildīgās personas</w:t>
      </w:r>
    </w:p>
    <w:p w14:paraId="6E0788BB" w14:textId="77777777" w:rsidR="00145CCE" w:rsidRPr="00FB3A91" w:rsidRDefault="00145CCE"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sidRPr="00FB3A91">
        <w:rPr>
          <w:rFonts w:asciiTheme="minorHAnsi" w:hAnsiTheme="minorHAnsi" w:cstheme="minorHAnsi"/>
          <w:lang w:eastAsia="lv-LV"/>
        </w:rPr>
        <w:t>Atbildīgā persona no Pasūtītāja puses:</w:t>
      </w:r>
    </w:p>
    <w:p w14:paraId="321564C5" w14:textId="745A95D6" w:rsidR="00145CCE" w:rsidRPr="00FB3A91" w:rsidRDefault="00E74CAA" w:rsidP="00F7109F">
      <w:pPr>
        <w:widowControl/>
        <w:suppressAutoHyphens w:val="0"/>
        <w:spacing w:after="60"/>
        <w:ind w:left="851"/>
        <w:jc w:val="both"/>
        <w:rPr>
          <w:rFonts w:asciiTheme="minorHAnsi" w:hAnsiTheme="minorHAnsi" w:cstheme="minorHAnsi"/>
          <w:lang w:eastAsia="lv-LV"/>
        </w:rPr>
      </w:pPr>
      <w:r w:rsidRPr="00FB3A91">
        <w:rPr>
          <w:rFonts w:asciiTheme="minorHAnsi" w:hAnsiTheme="minorHAnsi" w:cstheme="minorHAnsi"/>
        </w:rPr>
        <w:t>SIA “</w:t>
      </w:r>
      <w:r w:rsidR="00576E54">
        <w:rPr>
          <w:rFonts w:asciiTheme="minorHAnsi" w:hAnsiTheme="minorHAnsi" w:cstheme="minorHAnsi"/>
        </w:rPr>
        <w:t>Bauskas novada komunālserviss</w:t>
      </w:r>
      <w:r w:rsidRPr="00FB3A91">
        <w:rPr>
          <w:rFonts w:asciiTheme="minorHAnsi" w:hAnsiTheme="minorHAnsi" w:cstheme="minorHAnsi"/>
        </w:rPr>
        <w:t xml:space="preserve">” </w:t>
      </w:r>
      <w:r w:rsidR="00B95F60" w:rsidRPr="00B95F60">
        <w:rPr>
          <w:rFonts w:asciiTheme="minorHAnsi" w:hAnsiTheme="minorHAnsi" w:cstheme="minorHAnsi"/>
        </w:rPr>
        <w:t>pārzinis</w:t>
      </w:r>
      <w:r w:rsidR="00145CCE" w:rsidRPr="00FB3A91">
        <w:rPr>
          <w:rFonts w:asciiTheme="minorHAnsi" w:hAnsiTheme="minorHAnsi" w:cstheme="minorHAnsi"/>
        </w:rPr>
        <w:t xml:space="preserve">, tālr.+371 </w:t>
      </w:r>
      <w:r w:rsidR="00395B19">
        <w:rPr>
          <w:rFonts w:asciiTheme="minorHAnsi" w:hAnsiTheme="minorHAnsi" w:cstheme="minorHAnsi"/>
        </w:rPr>
        <w:t>25762020</w:t>
      </w:r>
      <w:r w:rsidR="00145CCE" w:rsidRPr="00FB3A91">
        <w:rPr>
          <w:rFonts w:asciiTheme="minorHAnsi" w:hAnsiTheme="minorHAnsi" w:cstheme="minorHAnsi"/>
          <w:lang w:eastAsia="lv-LV"/>
        </w:rPr>
        <w:t xml:space="preserve">, e-pasts: </w:t>
      </w:r>
      <w:r w:rsidR="00B95F60">
        <w:rPr>
          <w:rFonts w:asciiTheme="minorHAnsi" w:hAnsiTheme="minorHAnsi" w:cstheme="minorHAnsi"/>
          <w:lang w:eastAsia="lv-LV"/>
        </w:rPr>
        <w:t>ints.cirulis@bnks.lv</w:t>
      </w:r>
      <w:r w:rsidR="00145CCE" w:rsidRPr="00FB3A91">
        <w:rPr>
          <w:rFonts w:asciiTheme="minorHAnsi" w:hAnsiTheme="minorHAnsi" w:cstheme="minorHAnsi"/>
          <w:lang w:eastAsia="lv-LV"/>
        </w:rPr>
        <w:t>.lv</w:t>
      </w:r>
    </w:p>
    <w:p w14:paraId="79C7B6B3" w14:textId="77777777" w:rsidR="00145CCE" w:rsidRPr="00FB3A91" w:rsidRDefault="00145CCE" w:rsidP="00F7109F">
      <w:pPr>
        <w:widowControl/>
        <w:numPr>
          <w:ilvl w:val="1"/>
          <w:numId w:val="38"/>
        </w:numPr>
        <w:tabs>
          <w:tab w:val="left" w:pos="851"/>
        </w:tabs>
        <w:suppressAutoHyphens w:val="0"/>
        <w:autoSpaceDE w:val="0"/>
        <w:autoSpaceDN w:val="0"/>
        <w:adjustRightInd w:val="0"/>
        <w:spacing w:after="60"/>
        <w:ind w:left="851" w:hanging="851"/>
        <w:jc w:val="both"/>
        <w:rPr>
          <w:rFonts w:asciiTheme="minorHAnsi" w:hAnsiTheme="minorHAnsi" w:cstheme="minorHAnsi"/>
          <w:lang w:eastAsia="lv-LV"/>
        </w:rPr>
      </w:pPr>
      <w:r w:rsidRPr="00FB3A91">
        <w:rPr>
          <w:rFonts w:asciiTheme="minorHAnsi" w:hAnsiTheme="minorHAnsi" w:cstheme="minorHAnsi"/>
          <w:lang w:eastAsia="lv-LV"/>
        </w:rPr>
        <w:t>Atbildīgā persona no Izpildītāja puses:</w:t>
      </w:r>
    </w:p>
    <w:p w14:paraId="39C664DF" w14:textId="39B2F715" w:rsidR="00145CCE" w:rsidRPr="006B228B" w:rsidRDefault="00145CCE" w:rsidP="00F7109F">
      <w:pPr>
        <w:widowControl/>
        <w:tabs>
          <w:tab w:val="num" w:pos="851"/>
        </w:tabs>
        <w:suppressAutoHyphens w:val="0"/>
        <w:spacing w:after="60"/>
        <w:ind w:left="851"/>
        <w:jc w:val="both"/>
        <w:rPr>
          <w:rFonts w:asciiTheme="minorHAnsi" w:hAnsiTheme="minorHAnsi" w:cstheme="minorHAnsi"/>
          <w:lang w:eastAsia="lv-LV"/>
        </w:rPr>
      </w:pPr>
      <w:r w:rsidRPr="00FB3A91">
        <w:rPr>
          <w:rFonts w:asciiTheme="minorHAnsi" w:hAnsiTheme="minorHAnsi" w:cstheme="minorHAnsi"/>
          <w:lang w:eastAsia="lv-LV"/>
        </w:rPr>
        <w:t xml:space="preserve">___________, tālr.+371 _________, e-pasts: </w:t>
      </w:r>
      <w:hyperlink r:id="rId13" w:history="1">
        <w:r w:rsidRPr="00FB3A91">
          <w:rPr>
            <w:rStyle w:val="Hyperlink"/>
            <w:rFonts w:asciiTheme="minorHAnsi" w:hAnsiTheme="minorHAnsi" w:cstheme="minorHAnsi"/>
            <w:color w:val="auto"/>
            <w:u w:val="none"/>
            <w:lang w:eastAsia="lv-LV"/>
          </w:rPr>
          <w:t>________________</w:t>
        </w:r>
      </w:hyperlink>
      <w:r w:rsidRPr="00FB3A91">
        <w:rPr>
          <w:rFonts w:asciiTheme="minorHAnsi" w:hAnsiTheme="minorHAnsi" w:cstheme="minorHAnsi"/>
          <w:lang w:eastAsia="lv-LV"/>
        </w:rPr>
        <w:t>.</w:t>
      </w:r>
    </w:p>
    <w:p w14:paraId="0B18855F" w14:textId="77777777" w:rsidR="006803ED" w:rsidRPr="00FB3A91" w:rsidRDefault="00145CCE" w:rsidP="00F7109F">
      <w:pPr>
        <w:widowControl/>
        <w:numPr>
          <w:ilvl w:val="0"/>
          <w:numId w:val="38"/>
        </w:numPr>
        <w:tabs>
          <w:tab w:val="num" w:pos="993"/>
        </w:tabs>
        <w:suppressAutoHyphens w:val="0"/>
        <w:spacing w:after="60"/>
        <w:ind w:left="993" w:hanging="993"/>
        <w:jc w:val="both"/>
        <w:rPr>
          <w:rFonts w:asciiTheme="minorHAnsi" w:hAnsiTheme="minorHAnsi" w:cstheme="minorHAnsi"/>
          <w:b/>
          <w:lang w:eastAsia="lv-LV"/>
        </w:rPr>
      </w:pPr>
      <w:r w:rsidRPr="00FB3A91">
        <w:rPr>
          <w:rFonts w:asciiTheme="minorHAnsi" w:hAnsiTheme="minorHAnsi" w:cstheme="minorHAnsi"/>
          <w:b/>
          <w:lang w:eastAsia="lv-LV"/>
        </w:rPr>
        <w:t>Pušu adreses un rekvizīti</w:t>
      </w:r>
    </w:p>
    <w:tbl>
      <w:tblPr>
        <w:tblStyle w:val="TableGrid"/>
        <w:tblW w:w="0" w:type="auto"/>
        <w:tblLayout w:type="fixed"/>
        <w:tblLook w:val="04A0" w:firstRow="1" w:lastRow="0" w:firstColumn="1" w:lastColumn="0" w:noHBand="0" w:noVBand="1"/>
      </w:tblPr>
      <w:tblGrid>
        <w:gridCol w:w="4530"/>
        <w:gridCol w:w="4531"/>
      </w:tblGrid>
      <w:tr w:rsidR="006803ED" w:rsidRPr="00FB3A91" w14:paraId="1F3F1324" w14:textId="77777777" w:rsidTr="006803ED">
        <w:tc>
          <w:tcPr>
            <w:tcW w:w="4530" w:type="dxa"/>
          </w:tcPr>
          <w:p w14:paraId="46C1567E" w14:textId="77777777" w:rsidR="006803ED" w:rsidRPr="00FB3A91" w:rsidRDefault="006803ED" w:rsidP="00F7109F">
            <w:pPr>
              <w:widowControl/>
              <w:suppressAutoHyphens w:val="0"/>
              <w:spacing w:after="60"/>
              <w:jc w:val="both"/>
              <w:rPr>
                <w:rFonts w:asciiTheme="minorHAnsi" w:hAnsiTheme="minorHAnsi" w:cstheme="minorHAnsi"/>
                <w:b/>
                <w:lang w:eastAsia="lv-LV"/>
              </w:rPr>
            </w:pPr>
            <w:bookmarkStart w:id="13" w:name="_Hlk526434387"/>
            <w:r w:rsidRPr="00FB3A91">
              <w:rPr>
                <w:rFonts w:asciiTheme="minorHAnsi" w:hAnsiTheme="minorHAnsi" w:cstheme="minorHAnsi"/>
                <w:b/>
                <w:lang w:eastAsia="lv-LV"/>
              </w:rPr>
              <w:t>Pasūtītājs</w:t>
            </w:r>
          </w:p>
        </w:tc>
        <w:tc>
          <w:tcPr>
            <w:tcW w:w="4531" w:type="dxa"/>
          </w:tcPr>
          <w:p w14:paraId="021FF678" w14:textId="77777777" w:rsidR="006803ED" w:rsidRPr="00FB3A91" w:rsidRDefault="006803ED" w:rsidP="00F7109F">
            <w:pPr>
              <w:widowControl/>
              <w:suppressAutoHyphens w:val="0"/>
              <w:spacing w:after="60"/>
              <w:jc w:val="both"/>
              <w:rPr>
                <w:rFonts w:asciiTheme="minorHAnsi" w:hAnsiTheme="minorHAnsi" w:cstheme="minorHAnsi"/>
                <w:b/>
                <w:lang w:eastAsia="lv-LV"/>
              </w:rPr>
            </w:pPr>
            <w:r w:rsidRPr="00FB3A91">
              <w:rPr>
                <w:rFonts w:asciiTheme="minorHAnsi" w:hAnsiTheme="minorHAnsi" w:cstheme="minorHAnsi"/>
                <w:b/>
                <w:lang w:eastAsia="lv-LV"/>
              </w:rPr>
              <w:t>Izpildītājs</w:t>
            </w:r>
          </w:p>
        </w:tc>
      </w:tr>
      <w:tr w:rsidR="006803ED" w:rsidRPr="00FB3A91" w14:paraId="610C65AC" w14:textId="77777777" w:rsidTr="006803ED">
        <w:tc>
          <w:tcPr>
            <w:tcW w:w="4530" w:type="dxa"/>
          </w:tcPr>
          <w:p w14:paraId="51CE12BD" w14:textId="11D8AFDC" w:rsidR="006803ED" w:rsidRPr="00FB3A91" w:rsidRDefault="006803ED" w:rsidP="00F7109F">
            <w:pPr>
              <w:widowControl/>
              <w:suppressAutoHyphens w:val="0"/>
              <w:spacing w:after="60"/>
              <w:jc w:val="both"/>
              <w:rPr>
                <w:rFonts w:asciiTheme="minorHAnsi" w:hAnsiTheme="minorHAnsi" w:cstheme="minorHAnsi"/>
                <w:sz w:val="22"/>
                <w:szCs w:val="22"/>
                <w:lang w:eastAsia="lv-LV"/>
              </w:rPr>
            </w:pPr>
            <w:r w:rsidRPr="00FB3A91">
              <w:rPr>
                <w:rFonts w:asciiTheme="minorHAnsi" w:hAnsiTheme="minorHAnsi" w:cstheme="minorHAnsi"/>
                <w:sz w:val="22"/>
                <w:szCs w:val="22"/>
                <w:lang w:eastAsia="lv-LV"/>
              </w:rPr>
              <w:t>SIA "</w:t>
            </w:r>
            <w:r w:rsidR="00576E54">
              <w:rPr>
                <w:rFonts w:asciiTheme="minorHAnsi" w:hAnsiTheme="minorHAnsi" w:cstheme="minorHAnsi"/>
                <w:sz w:val="22"/>
                <w:szCs w:val="22"/>
                <w:lang w:eastAsia="lv-LV"/>
              </w:rPr>
              <w:t>Bauskas novada komunālserviss</w:t>
            </w:r>
            <w:r w:rsidRPr="00FB3A91">
              <w:rPr>
                <w:rFonts w:asciiTheme="minorHAnsi" w:hAnsiTheme="minorHAnsi" w:cstheme="minorHAnsi"/>
                <w:sz w:val="22"/>
                <w:szCs w:val="22"/>
                <w:lang w:eastAsia="lv-LV"/>
              </w:rPr>
              <w:t>"</w:t>
            </w:r>
          </w:p>
        </w:tc>
        <w:tc>
          <w:tcPr>
            <w:tcW w:w="4531" w:type="dxa"/>
          </w:tcPr>
          <w:p w14:paraId="69B1B227" w14:textId="77777777" w:rsidR="006803ED" w:rsidRPr="00FB3A91" w:rsidRDefault="006803ED" w:rsidP="00F7109F">
            <w:pPr>
              <w:widowControl/>
              <w:suppressAutoHyphens w:val="0"/>
              <w:spacing w:after="60"/>
              <w:jc w:val="both"/>
              <w:rPr>
                <w:rFonts w:asciiTheme="minorHAnsi" w:hAnsiTheme="minorHAnsi" w:cstheme="minorHAnsi"/>
                <w:b/>
                <w:lang w:eastAsia="lv-LV"/>
              </w:rPr>
            </w:pPr>
          </w:p>
        </w:tc>
      </w:tr>
      <w:tr w:rsidR="006803ED" w:rsidRPr="00FB3A91" w14:paraId="7A6701CB" w14:textId="77777777" w:rsidTr="006803ED">
        <w:tc>
          <w:tcPr>
            <w:tcW w:w="4530" w:type="dxa"/>
          </w:tcPr>
          <w:p w14:paraId="33A559B7" w14:textId="687290CF" w:rsidR="006803ED" w:rsidRPr="00FB3A91" w:rsidRDefault="00395B19" w:rsidP="00F7109F">
            <w:pPr>
              <w:widowControl/>
              <w:suppressAutoHyphens w:val="0"/>
              <w:spacing w:after="60"/>
              <w:jc w:val="both"/>
              <w:rPr>
                <w:rFonts w:asciiTheme="minorHAnsi" w:hAnsiTheme="minorHAnsi" w:cstheme="minorHAnsi"/>
                <w:sz w:val="22"/>
                <w:szCs w:val="22"/>
                <w:lang w:eastAsia="lv-LV"/>
              </w:rPr>
            </w:pPr>
            <w:r>
              <w:rPr>
                <w:rFonts w:asciiTheme="minorHAnsi" w:hAnsiTheme="minorHAnsi" w:cstheme="minorHAnsi"/>
                <w:sz w:val="22"/>
                <w:szCs w:val="22"/>
                <w:lang w:eastAsia="lv-LV"/>
              </w:rPr>
              <w:t>Biržu iela 8A</w:t>
            </w:r>
            <w:r w:rsidR="006803ED" w:rsidRPr="00FB3A91">
              <w:rPr>
                <w:rFonts w:asciiTheme="minorHAnsi" w:hAnsiTheme="minorHAnsi" w:cstheme="minorHAnsi"/>
                <w:sz w:val="22"/>
                <w:szCs w:val="22"/>
                <w:lang w:eastAsia="lv-LV"/>
              </w:rPr>
              <w:t>, Bauska, Bauskas nov., LV-3901</w:t>
            </w:r>
          </w:p>
        </w:tc>
        <w:tc>
          <w:tcPr>
            <w:tcW w:w="4531" w:type="dxa"/>
          </w:tcPr>
          <w:p w14:paraId="696FA056" w14:textId="77777777" w:rsidR="006803ED" w:rsidRPr="00FB3A91" w:rsidRDefault="006803ED" w:rsidP="00F7109F">
            <w:pPr>
              <w:widowControl/>
              <w:suppressAutoHyphens w:val="0"/>
              <w:spacing w:after="60"/>
              <w:jc w:val="both"/>
              <w:rPr>
                <w:rFonts w:asciiTheme="minorHAnsi" w:hAnsiTheme="minorHAnsi" w:cstheme="minorHAnsi"/>
                <w:b/>
                <w:lang w:eastAsia="lv-LV"/>
              </w:rPr>
            </w:pPr>
          </w:p>
        </w:tc>
      </w:tr>
      <w:tr w:rsidR="006803ED" w:rsidRPr="00FB3A91" w14:paraId="61207AFB" w14:textId="77777777" w:rsidTr="006803ED">
        <w:tc>
          <w:tcPr>
            <w:tcW w:w="4530" w:type="dxa"/>
          </w:tcPr>
          <w:p w14:paraId="463E7AA6" w14:textId="3C990A03" w:rsidR="00B55F2E" w:rsidRPr="00FB3A91" w:rsidRDefault="00B55F2E" w:rsidP="00F7109F">
            <w:pPr>
              <w:widowControl/>
              <w:suppressAutoHyphens w:val="0"/>
              <w:spacing w:after="60"/>
              <w:jc w:val="both"/>
              <w:rPr>
                <w:rFonts w:asciiTheme="minorHAnsi" w:hAnsiTheme="minorHAnsi" w:cstheme="minorHAnsi"/>
                <w:sz w:val="22"/>
                <w:szCs w:val="22"/>
                <w:lang w:eastAsia="lv-LV"/>
              </w:rPr>
            </w:pPr>
            <w:r w:rsidRPr="00FB3A91">
              <w:rPr>
                <w:rFonts w:asciiTheme="minorHAnsi" w:hAnsiTheme="minorHAnsi" w:cstheme="minorHAnsi"/>
                <w:sz w:val="22"/>
                <w:szCs w:val="22"/>
                <w:lang w:eastAsia="lv-LV"/>
              </w:rPr>
              <w:t xml:space="preserve">E-pasts: </w:t>
            </w:r>
            <w:hyperlink r:id="rId14" w:history="1">
              <w:r w:rsidR="00A303F5" w:rsidRPr="003C0080">
                <w:rPr>
                  <w:rStyle w:val="Hyperlink"/>
                  <w:rFonts w:asciiTheme="minorHAnsi" w:hAnsiTheme="minorHAnsi" w:cstheme="minorHAnsi"/>
                  <w:sz w:val="22"/>
                  <w:szCs w:val="22"/>
                  <w:lang w:eastAsia="lv-LV"/>
                </w:rPr>
                <w:t>bnks@bnks.lv</w:t>
              </w:r>
            </w:hyperlink>
          </w:p>
        </w:tc>
        <w:tc>
          <w:tcPr>
            <w:tcW w:w="4531" w:type="dxa"/>
          </w:tcPr>
          <w:p w14:paraId="65F41D9A" w14:textId="77777777" w:rsidR="006803ED" w:rsidRPr="00FB3A91" w:rsidRDefault="006803ED" w:rsidP="00F7109F">
            <w:pPr>
              <w:widowControl/>
              <w:suppressAutoHyphens w:val="0"/>
              <w:spacing w:after="60"/>
              <w:jc w:val="both"/>
              <w:rPr>
                <w:rFonts w:asciiTheme="minorHAnsi" w:hAnsiTheme="minorHAnsi" w:cstheme="minorHAnsi"/>
                <w:b/>
                <w:lang w:eastAsia="lv-LV"/>
              </w:rPr>
            </w:pPr>
          </w:p>
        </w:tc>
      </w:tr>
      <w:tr w:rsidR="006803ED" w:rsidRPr="00FB3A91" w14:paraId="24F920E2" w14:textId="77777777" w:rsidTr="006803ED">
        <w:tc>
          <w:tcPr>
            <w:tcW w:w="4530" w:type="dxa"/>
          </w:tcPr>
          <w:p w14:paraId="361AC773" w14:textId="65865C3B" w:rsidR="006803ED" w:rsidRPr="00FB3A91" w:rsidRDefault="00B55F2E" w:rsidP="00F7109F">
            <w:pPr>
              <w:widowControl/>
              <w:suppressAutoHyphens w:val="0"/>
              <w:spacing w:after="60"/>
              <w:jc w:val="both"/>
              <w:rPr>
                <w:rFonts w:asciiTheme="minorHAnsi" w:hAnsiTheme="minorHAnsi" w:cstheme="minorHAnsi"/>
                <w:sz w:val="22"/>
                <w:szCs w:val="22"/>
                <w:lang w:eastAsia="lv-LV"/>
              </w:rPr>
            </w:pPr>
            <w:r w:rsidRPr="00FB3A91">
              <w:rPr>
                <w:rFonts w:asciiTheme="minorHAnsi" w:hAnsiTheme="minorHAnsi" w:cstheme="minorHAnsi"/>
                <w:sz w:val="22"/>
                <w:szCs w:val="22"/>
                <w:lang w:eastAsia="lv-LV"/>
              </w:rPr>
              <w:t xml:space="preserve">Reģ. Nr. LV </w:t>
            </w:r>
            <w:r w:rsidR="00B95F60">
              <w:rPr>
                <w:rFonts w:asciiTheme="minorHAnsi" w:hAnsiTheme="minorHAnsi" w:cstheme="minorHAnsi"/>
                <w:sz w:val="22"/>
                <w:szCs w:val="22"/>
                <w:lang w:eastAsia="lv-LV"/>
              </w:rPr>
              <w:t>43603011586</w:t>
            </w:r>
          </w:p>
        </w:tc>
        <w:tc>
          <w:tcPr>
            <w:tcW w:w="4531" w:type="dxa"/>
          </w:tcPr>
          <w:p w14:paraId="3C625F91" w14:textId="77777777" w:rsidR="006803ED" w:rsidRPr="00FB3A91" w:rsidRDefault="006803ED" w:rsidP="00F7109F">
            <w:pPr>
              <w:widowControl/>
              <w:suppressAutoHyphens w:val="0"/>
              <w:spacing w:after="60"/>
              <w:jc w:val="both"/>
              <w:rPr>
                <w:rFonts w:asciiTheme="minorHAnsi" w:hAnsiTheme="minorHAnsi" w:cstheme="minorHAnsi"/>
                <w:b/>
                <w:lang w:eastAsia="lv-LV"/>
              </w:rPr>
            </w:pPr>
          </w:p>
        </w:tc>
      </w:tr>
      <w:tr w:rsidR="006803ED" w:rsidRPr="00FB3A91" w14:paraId="5EE25583" w14:textId="77777777" w:rsidTr="006803ED">
        <w:tc>
          <w:tcPr>
            <w:tcW w:w="4530" w:type="dxa"/>
          </w:tcPr>
          <w:p w14:paraId="046F4477" w14:textId="77777777" w:rsidR="00B55F2E" w:rsidRPr="00FB3A91" w:rsidRDefault="00B55F2E" w:rsidP="00F7109F">
            <w:pPr>
              <w:widowControl/>
              <w:suppressAutoHyphens w:val="0"/>
              <w:spacing w:after="60"/>
              <w:jc w:val="both"/>
              <w:rPr>
                <w:rFonts w:asciiTheme="minorHAnsi" w:hAnsiTheme="minorHAnsi" w:cstheme="minorHAnsi"/>
                <w:sz w:val="22"/>
                <w:szCs w:val="22"/>
                <w:lang w:eastAsia="lv-LV"/>
              </w:rPr>
            </w:pPr>
            <w:r w:rsidRPr="00FB3A91">
              <w:rPr>
                <w:rFonts w:asciiTheme="minorHAnsi" w:hAnsiTheme="minorHAnsi" w:cstheme="minorHAnsi"/>
                <w:sz w:val="22"/>
                <w:szCs w:val="22"/>
                <w:lang w:eastAsia="lv-LV"/>
              </w:rPr>
              <w:t>Norēķinu konti:</w:t>
            </w:r>
          </w:p>
          <w:p w14:paraId="3BA22BD9" w14:textId="77777777" w:rsidR="00B55F2E" w:rsidRPr="00FB3A91" w:rsidRDefault="00B55F2E" w:rsidP="00F7109F">
            <w:pPr>
              <w:widowControl/>
              <w:suppressAutoHyphens w:val="0"/>
              <w:spacing w:after="60"/>
              <w:jc w:val="both"/>
              <w:rPr>
                <w:rFonts w:asciiTheme="minorHAnsi" w:hAnsiTheme="minorHAnsi" w:cstheme="minorHAnsi"/>
                <w:sz w:val="22"/>
                <w:szCs w:val="22"/>
                <w:lang w:eastAsia="lv-LV"/>
              </w:rPr>
            </w:pPr>
            <w:r w:rsidRPr="00FB3A91">
              <w:rPr>
                <w:rFonts w:asciiTheme="minorHAnsi" w:hAnsiTheme="minorHAnsi" w:cstheme="minorHAnsi"/>
                <w:sz w:val="22"/>
                <w:szCs w:val="22"/>
                <w:lang w:eastAsia="lv-LV"/>
              </w:rPr>
              <w:t>Banka: AS Swedbank, kods: HABALV22</w:t>
            </w:r>
          </w:p>
          <w:p w14:paraId="5778FA86" w14:textId="636FC5A8" w:rsidR="006803ED" w:rsidRPr="00FB3A91" w:rsidRDefault="00B55F2E" w:rsidP="00F7109F">
            <w:pPr>
              <w:widowControl/>
              <w:suppressAutoHyphens w:val="0"/>
              <w:spacing w:after="60"/>
              <w:jc w:val="both"/>
              <w:rPr>
                <w:rFonts w:asciiTheme="minorHAnsi" w:hAnsiTheme="minorHAnsi" w:cstheme="minorHAnsi"/>
                <w:b/>
                <w:lang w:eastAsia="lv-LV"/>
              </w:rPr>
            </w:pPr>
            <w:r w:rsidRPr="00FB3A91">
              <w:rPr>
                <w:rFonts w:asciiTheme="minorHAnsi" w:hAnsiTheme="minorHAnsi" w:cstheme="minorHAnsi"/>
                <w:sz w:val="22"/>
                <w:szCs w:val="22"/>
                <w:lang w:eastAsia="lv-LV"/>
              </w:rPr>
              <w:t xml:space="preserve">Konta nr.: </w:t>
            </w:r>
            <w:r w:rsidR="00576E54">
              <w:rPr>
                <w:rFonts w:asciiTheme="minorHAnsi" w:hAnsiTheme="minorHAnsi" w:cstheme="minorHAnsi"/>
                <w:sz w:val="22"/>
                <w:szCs w:val="22"/>
                <w:lang w:eastAsia="lv-LV"/>
              </w:rPr>
              <w:t>LV34HABA0001402040425</w:t>
            </w:r>
          </w:p>
        </w:tc>
        <w:tc>
          <w:tcPr>
            <w:tcW w:w="4531" w:type="dxa"/>
          </w:tcPr>
          <w:p w14:paraId="572FC696" w14:textId="77777777" w:rsidR="006803ED" w:rsidRPr="00FB3A91" w:rsidRDefault="006803ED" w:rsidP="00F7109F">
            <w:pPr>
              <w:widowControl/>
              <w:suppressAutoHyphens w:val="0"/>
              <w:spacing w:after="60"/>
              <w:jc w:val="both"/>
              <w:rPr>
                <w:rFonts w:asciiTheme="minorHAnsi" w:hAnsiTheme="minorHAnsi" w:cstheme="minorHAnsi"/>
                <w:b/>
                <w:lang w:eastAsia="lv-LV"/>
              </w:rPr>
            </w:pPr>
          </w:p>
        </w:tc>
      </w:tr>
      <w:tr w:rsidR="006803ED" w:rsidRPr="00FB3A91" w14:paraId="68CA232B" w14:textId="77777777" w:rsidTr="006803ED">
        <w:tc>
          <w:tcPr>
            <w:tcW w:w="4530" w:type="dxa"/>
          </w:tcPr>
          <w:p w14:paraId="1BDC93B7" w14:textId="77777777" w:rsidR="006803ED" w:rsidRDefault="006803ED" w:rsidP="00F7109F">
            <w:pPr>
              <w:widowControl/>
              <w:suppressAutoHyphens w:val="0"/>
              <w:spacing w:after="60"/>
              <w:jc w:val="both"/>
              <w:rPr>
                <w:rFonts w:asciiTheme="minorHAnsi" w:hAnsiTheme="minorHAnsi" w:cstheme="minorHAnsi"/>
                <w:b/>
                <w:lang w:eastAsia="lv-LV"/>
              </w:rPr>
            </w:pPr>
          </w:p>
          <w:p w14:paraId="2BF76772" w14:textId="3CEE4512" w:rsidR="002526E1" w:rsidRPr="00FB3A91" w:rsidRDefault="002526E1" w:rsidP="00F7109F">
            <w:pPr>
              <w:widowControl/>
              <w:suppressAutoHyphens w:val="0"/>
              <w:spacing w:after="60"/>
              <w:jc w:val="both"/>
              <w:rPr>
                <w:rFonts w:asciiTheme="minorHAnsi" w:hAnsiTheme="minorHAnsi" w:cstheme="minorHAnsi"/>
                <w:b/>
                <w:lang w:eastAsia="lv-LV"/>
              </w:rPr>
            </w:pPr>
          </w:p>
        </w:tc>
        <w:tc>
          <w:tcPr>
            <w:tcW w:w="4531" w:type="dxa"/>
          </w:tcPr>
          <w:p w14:paraId="4D48469F" w14:textId="77777777" w:rsidR="006803ED" w:rsidRPr="00FB3A91" w:rsidRDefault="006803ED" w:rsidP="00F7109F">
            <w:pPr>
              <w:widowControl/>
              <w:suppressAutoHyphens w:val="0"/>
              <w:spacing w:after="60"/>
              <w:jc w:val="both"/>
              <w:rPr>
                <w:rFonts w:asciiTheme="minorHAnsi" w:hAnsiTheme="minorHAnsi" w:cstheme="minorHAnsi"/>
                <w:b/>
                <w:lang w:eastAsia="lv-LV"/>
              </w:rPr>
            </w:pPr>
          </w:p>
        </w:tc>
      </w:tr>
      <w:bookmarkEnd w:id="13"/>
    </w:tbl>
    <w:p w14:paraId="6E92B1BE" w14:textId="77777777" w:rsidR="003E7848" w:rsidRPr="00FB3A91" w:rsidRDefault="003E7848" w:rsidP="00F7109F">
      <w:pPr>
        <w:autoSpaceDE w:val="0"/>
        <w:autoSpaceDN w:val="0"/>
        <w:adjustRightInd w:val="0"/>
        <w:spacing w:after="60"/>
        <w:rPr>
          <w:rFonts w:asciiTheme="minorHAnsi" w:hAnsiTheme="minorHAnsi" w:cstheme="minorHAnsi"/>
          <w:spacing w:val="-6"/>
          <w:lang w:eastAsia="lv-LV"/>
        </w:rPr>
      </w:pPr>
    </w:p>
    <w:sectPr w:rsidR="003E7848" w:rsidRPr="00FB3A91" w:rsidSect="00227A67">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85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E992F" w14:textId="77777777" w:rsidR="00D217A3" w:rsidRDefault="00D217A3">
      <w:r>
        <w:separator/>
      </w:r>
    </w:p>
  </w:endnote>
  <w:endnote w:type="continuationSeparator" w:id="0">
    <w:p w14:paraId="2DE2DDE4" w14:textId="77777777" w:rsidR="00D217A3" w:rsidRDefault="00D2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DokChampa">
    <w:panose1 w:val="020B0604020202020204"/>
    <w:charset w:val="DE"/>
    <w:family w:val="swiss"/>
    <w:pitch w:val="variable"/>
    <w:sig w:usb0="83000003" w:usb1="00000000" w:usb2="00000000" w:usb3="00000000" w:csb0="00010001" w:csb1="00000000"/>
  </w:font>
  <w:font w:name="TimesNewRoman">
    <w:altName w:val="MS Mincho"/>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244B" w14:textId="77777777" w:rsidR="0006795D" w:rsidRDefault="000679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C626" w14:textId="77777777" w:rsidR="0006795D" w:rsidRDefault="0006795D">
    <w:pPr>
      <w:pStyle w:val="Footer"/>
      <w:jc w:val="center"/>
    </w:pPr>
    <w:r>
      <w:fldChar w:fldCharType="begin"/>
    </w:r>
    <w:r>
      <w:instrText xml:space="preserve"> PAGE </w:instrText>
    </w:r>
    <w:r>
      <w:fldChar w:fldCharType="separate"/>
    </w:r>
    <w:r w:rsidR="00F80234">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D8C8" w14:textId="77777777" w:rsidR="0006795D" w:rsidRDefault="000679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61D89" w14:textId="77777777" w:rsidR="00D217A3" w:rsidRDefault="00D217A3">
      <w:r>
        <w:separator/>
      </w:r>
    </w:p>
  </w:footnote>
  <w:footnote w:type="continuationSeparator" w:id="0">
    <w:p w14:paraId="7873566D" w14:textId="77777777" w:rsidR="00D217A3" w:rsidRDefault="00D2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A0A6" w14:textId="77777777" w:rsidR="0006795D" w:rsidRDefault="000679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28A25" w14:textId="77777777" w:rsidR="0006795D" w:rsidRDefault="000679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DAAE" w14:textId="77777777" w:rsidR="0006795D" w:rsidRDefault="000679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rPr>
        <w:b/>
      </w:rPr>
    </w:lvl>
    <w:lvl w:ilvl="1">
      <w:start w:val="1"/>
      <w:numFmt w:val="decimal"/>
      <w:lvlText w:val="%1.%2."/>
      <w:lvlJc w:val="left"/>
      <w:pPr>
        <w:tabs>
          <w:tab w:val="num" w:pos="6103"/>
        </w:tabs>
        <w:ind w:left="6103"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singleLevel"/>
    <w:tmpl w:val="00000002"/>
    <w:name w:val="WW8Num2"/>
    <w:lvl w:ilvl="0">
      <w:start w:val="1"/>
      <w:numFmt w:val="bullet"/>
      <w:lvlText w:val="–"/>
      <w:lvlJc w:val="left"/>
      <w:pPr>
        <w:tabs>
          <w:tab w:val="num" w:pos="1260"/>
        </w:tabs>
        <w:ind w:left="1260" w:hanging="360"/>
      </w:pPr>
      <w:rPr>
        <w:rFonts w:ascii="Times New Roman" w:hAnsi="Times New Roman"/>
        <w:b/>
      </w:rPr>
    </w:lvl>
  </w:abstractNum>
  <w:abstractNum w:abstractNumId="2" w15:restartNumberingAfterBreak="0">
    <w:nsid w:val="00000004"/>
    <w:multiLevelType w:val="multilevel"/>
    <w:tmpl w:val="00000004"/>
    <w:name w:val="WW8Num4"/>
    <w:lvl w:ilvl="0">
      <w:start w:val="1"/>
      <w:numFmt w:val="decimal"/>
      <w:lvlText w:val="%1."/>
      <w:lvlJc w:val="left"/>
      <w:pPr>
        <w:tabs>
          <w:tab w:val="num" w:pos="1080"/>
        </w:tabs>
        <w:ind w:left="0" w:firstLine="0"/>
      </w:pPr>
    </w:lvl>
    <w:lvl w:ilvl="1">
      <w:start w:val="1"/>
      <w:numFmt w:val="decimal"/>
      <w:lvlText w:val="%1.%2."/>
      <w:lvlJc w:val="left"/>
      <w:pPr>
        <w:tabs>
          <w:tab w:val="num" w:pos="360"/>
        </w:tabs>
        <w:ind w:left="0" w:firstLine="0"/>
      </w:pPr>
      <w:rPr>
        <w:rFonts w:ascii="Times New Roman" w:hAnsi="Times New Roman" w:cs="Courier New"/>
      </w:rPr>
    </w:lvl>
    <w:lvl w:ilvl="2">
      <w:start w:val="1"/>
      <w:numFmt w:val="decimal"/>
      <w:lvlText w:val="%1.%2.%3."/>
      <w:lvlJc w:val="left"/>
      <w:pPr>
        <w:tabs>
          <w:tab w:val="num" w:pos="720"/>
        </w:tabs>
        <w:ind w:left="0" w:firstLine="0"/>
      </w:pPr>
    </w:lvl>
    <w:lvl w:ilvl="3">
      <w:start w:val="1"/>
      <w:numFmt w:val="decimal"/>
      <w:lvlText w:val="%1.%2.%3.%4."/>
      <w:lvlJc w:val="left"/>
      <w:pPr>
        <w:tabs>
          <w:tab w:val="num" w:pos="1440"/>
        </w:tabs>
        <w:ind w:left="0" w:firstLine="0"/>
      </w:pPr>
    </w:lvl>
    <w:lvl w:ilvl="4">
      <w:start w:val="1"/>
      <w:numFmt w:val="decimal"/>
      <w:lvlText w:val="%1.%2.%3.%4.%5."/>
      <w:lvlJc w:val="left"/>
      <w:pPr>
        <w:tabs>
          <w:tab w:val="num" w:pos="1800"/>
        </w:tabs>
        <w:ind w:left="0" w:firstLine="0"/>
      </w:pPr>
    </w:lvl>
    <w:lvl w:ilvl="5">
      <w:start w:val="1"/>
      <w:numFmt w:val="decimal"/>
      <w:lvlText w:val="%1.%2.%3.%4.%5.%6."/>
      <w:lvlJc w:val="left"/>
      <w:pPr>
        <w:tabs>
          <w:tab w:val="num" w:pos="180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2160"/>
        </w:tabs>
        <w:ind w:left="0" w:firstLine="0"/>
      </w:pPr>
    </w:lvl>
    <w:lvl w:ilvl="8">
      <w:start w:val="1"/>
      <w:numFmt w:val="decimal"/>
      <w:lvlText w:val="%1.%2.%3.%4.%5.%6.%7.%8.%9."/>
      <w:lvlJc w:val="left"/>
      <w:pPr>
        <w:tabs>
          <w:tab w:val="num" w:pos="2520"/>
        </w:tabs>
        <w:ind w:left="0" w:firstLine="0"/>
      </w:pPr>
    </w:lvl>
  </w:abstractNum>
  <w:abstractNum w:abstractNumId="3" w15:restartNumberingAfterBreak="0">
    <w:nsid w:val="00000005"/>
    <w:multiLevelType w:val="multilevel"/>
    <w:tmpl w:val="5F166204"/>
    <w:name w:val="WW8Num5"/>
    <w:lvl w:ilvl="0">
      <w:start w:val="1"/>
      <w:numFmt w:val="decimal"/>
      <w:lvlText w:val="%1."/>
      <w:lvlJc w:val="left"/>
      <w:pPr>
        <w:tabs>
          <w:tab w:val="num" w:pos="1144"/>
        </w:tabs>
        <w:ind w:left="0" w:firstLine="0"/>
      </w:pPr>
      <w:rPr>
        <w:rFonts w:ascii="Times New Roman" w:eastAsia="Times New Roman" w:hAnsi="Times New Roman" w:cs="Times New Roman"/>
        <w:b w:val="0"/>
        <w:bCs w:val="0"/>
      </w:rPr>
    </w:lvl>
    <w:lvl w:ilvl="1">
      <w:start w:val="2"/>
      <w:numFmt w:val="decimal"/>
      <w:lvlText w:val="2.%2."/>
      <w:lvlJc w:val="left"/>
      <w:pPr>
        <w:tabs>
          <w:tab w:val="num" w:pos="1429"/>
        </w:tabs>
        <w:ind w:left="0" w:firstLine="0"/>
      </w:pPr>
      <w:rPr>
        <w:b w:val="0"/>
        <w:bCs w:val="0"/>
      </w:rPr>
    </w:lvl>
    <w:lvl w:ilvl="2">
      <w:start w:val="1"/>
      <w:numFmt w:val="decimal"/>
      <w:lvlText w:val="%1.%2.%3."/>
      <w:lvlJc w:val="left"/>
      <w:pPr>
        <w:tabs>
          <w:tab w:val="num" w:pos="1429"/>
        </w:tabs>
        <w:ind w:left="0" w:firstLine="0"/>
      </w:pPr>
    </w:lvl>
    <w:lvl w:ilvl="3">
      <w:start w:val="1"/>
      <w:numFmt w:val="decimal"/>
      <w:lvlText w:val="%1.%2.%3.%4."/>
      <w:lvlJc w:val="left"/>
      <w:pPr>
        <w:tabs>
          <w:tab w:val="num" w:pos="1789"/>
        </w:tabs>
        <w:ind w:left="0" w:firstLine="0"/>
      </w:pPr>
    </w:lvl>
    <w:lvl w:ilvl="4">
      <w:start w:val="1"/>
      <w:numFmt w:val="decimal"/>
      <w:lvlText w:val="%1.%2.%3.%4.%5."/>
      <w:lvlJc w:val="left"/>
      <w:pPr>
        <w:tabs>
          <w:tab w:val="num" w:pos="1789"/>
        </w:tabs>
        <w:ind w:left="0" w:firstLine="0"/>
      </w:pPr>
    </w:lvl>
    <w:lvl w:ilvl="5">
      <w:start w:val="1"/>
      <w:numFmt w:val="decimal"/>
      <w:lvlText w:val="%1.%2.%3.%4.%5.%6."/>
      <w:lvlJc w:val="left"/>
      <w:pPr>
        <w:tabs>
          <w:tab w:val="num" w:pos="2149"/>
        </w:tabs>
        <w:ind w:left="0" w:firstLine="0"/>
      </w:pPr>
    </w:lvl>
    <w:lvl w:ilvl="6">
      <w:start w:val="1"/>
      <w:numFmt w:val="decimal"/>
      <w:lvlText w:val="%1.%2.%3.%4.%5.%6.%7."/>
      <w:lvlJc w:val="left"/>
      <w:pPr>
        <w:tabs>
          <w:tab w:val="num" w:pos="2509"/>
        </w:tabs>
        <w:ind w:left="0" w:firstLine="0"/>
      </w:pPr>
    </w:lvl>
    <w:lvl w:ilvl="7">
      <w:start w:val="1"/>
      <w:numFmt w:val="decimal"/>
      <w:lvlText w:val="%1.%2.%3.%4.%5.%6.%7.%8."/>
      <w:lvlJc w:val="left"/>
      <w:pPr>
        <w:tabs>
          <w:tab w:val="num" w:pos="2509"/>
        </w:tabs>
        <w:ind w:left="0" w:firstLine="0"/>
      </w:pPr>
    </w:lvl>
    <w:lvl w:ilvl="8">
      <w:start w:val="1"/>
      <w:numFmt w:val="decimal"/>
      <w:lvlText w:val="%1.%2.%3.%4.%5.%6.%7.%8.%9."/>
      <w:lvlJc w:val="left"/>
      <w:pPr>
        <w:tabs>
          <w:tab w:val="num" w:pos="2869"/>
        </w:tabs>
        <w:ind w:left="0" w:firstLine="0"/>
      </w:pPr>
    </w:lvl>
  </w:abstractNum>
  <w:abstractNum w:abstractNumId="4" w15:restartNumberingAfterBreak="0">
    <w:nsid w:val="00000006"/>
    <w:multiLevelType w:val="multilevel"/>
    <w:tmpl w:val="18025474"/>
    <w:name w:val="WW8Num6"/>
    <w:lvl w:ilvl="0">
      <w:start w:val="2"/>
      <w:numFmt w:val="decimal"/>
      <w:lvlText w:val="%1."/>
      <w:lvlJc w:val="left"/>
      <w:pPr>
        <w:tabs>
          <w:tab w:val="num" w:pos="720"/>
        </w:tabs>
        <w:ind w:left="0" w:firstLine="0"/>
      </w:pPr>
      <w:rPr>
        <w:b/>
        <w:bCs w:val="0"/>
      </w:rPr>
    </w:lvl>
    <w:lvl w:ilvl="1">
      <w:start w:val="1"/>
      <w:numFmt w:val="decimal"/>
      <w:lvlText w:val="%1.%2"/>
      <w:lvlJc w:val="left"/>
      <w:pPr>
        <w:tabs>
          <w:tab w:val="num" w:pos="720"/>
        </w:tabs>
        <w:ind w:left="0" w:firstLine="0"/>
      </w:pPr>
      <w:rPr>
        <w:b w:val="0"/>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5" w15:restartNumberingAfterBreak="0">
    <w:nsid w:val="00000007"/>
    <w:multiLevelType w:val="multilevel"/>
    <w:tmpl w:val="7D9AE9A8"/>
    <w:name w:val="WW8Num7"/>
    <w:lvl w:ilvl="0">
      <w:start w:val="4"/>
      <w:numFmt w:val="decimal"/>
      <w:lvlText w:val="%1."/>
      <w:lvlJc w:val="left"/>
      <w:pPr>
        <w:tabs>
          <w:tab w:val="num" w:pos="720"/>
        </w:tabs>
        <w:ind w:left="72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8"/>
    <w:multiLevelType w:val="multilevel"/>
    <w:tmpl w:val="00000008"/>
    <w:name w:val="WW8Num8"/>
    <w:lvl w:ilvl="0">
      <w:start w:val="5"/>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9"/>
    <w:multiLevelType w:val="multilevel"/>
    <w:tmpl w:val="00000009"/>
    <w:name w:val="WW8Num9"/>
    <w:lvl w:ilvl="0">
      <w:start w:val="5"/>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rPr>
        <w:b w:val="0"/>
        <w:bCs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A"/>
    <w:multiLevelType w:val="multilevel"/>
    <w:tmpl w:val="0000000A"/>
    <w:name w:val="WW8Num10"/>
    <w:lvl w:ilvl="0">
      <w:start w:val="5"/>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B"/>
    <w:multiLevelType w:val="multilevel"/>
    <w:tmpl w:val="0000000B"/>
    <w:name w:val="WW8Num11"/>
    <w:lvl w:ilvl="0">
      <w:start w:val="6"/>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C"/>
    <w:multiLevelType w:val="multilevel"/>
    <w:tmpl w:val="0000000C"/>
    <w:name w:val="WW8Num12"/>
    <w:lvl w:ilvl="0">
      <w:start w:val="6"/>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D"/>
    <w:multiLevelType w:val="multilevel"/>
    <w:tmpl w:val="0000000D"/>
    <w:name w:val="WW8Num13"/>
    <w:lvl w:ilvl="0">
      <w:start w:val="6"/>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E"/>
    <w:multiLevelType w:val="multilevel"/>
    <w:tmpl w:val="0000000E"/>
    <w:name w:val="WW8Num14"/>
    <w:lvl w:ilvl="0">
      <w:start w:val="6"/>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10"/>
    <w:multiLevelType w:val="multilevel"/>
    <w:tmpl w:val="00000010"/>
    <w:name w:val="WW8Num16"/>
    <w:lvl w:ilvl="0">
      <w:start w:val="9"/>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0"/>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lvl>
  </w:abstractNum>
  <w:abstractNum w:abstractNumId="15" w15:restartNumberingAfterBreak="0">
    <w:nsid w:val="00000012"/>
    <w:multiLevelType w:val="multilevel"/>
    <w:tmpl w:val="00000012"/>
    <w:name w:val="WW8Num18"/>
    <w:lvl w:ilvl="0">
      <w:start w:val="10"/>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1"/>
      <w:numFmt w:val="decimal"/>
      <w:lvlText w:val="%9."/>
      <w:lvlJc w:val="left"/>
      <w:pPr>
        <w:tabs>
          <w:tab w:val="num" w:pos="3600"/>
        </w:tabs>
        <w:ind w:left="3600" w:hanging="360"/>
      </w:pPr>
      <w:rPr>
        <w:sz w:val="24"/>
        <w:szCs w:val="24"/>
      </w:rPr>
    </w:lvl>
  </w:abstractNum>
  <w:abstractNum w:abstractNumId="17" w15:restartNumberingAfterBreak="0">
    <w:nsid w:val="00000014"/>
    <w:multiLevelType w:val="multilevel"/>
    <w:tmpl w:val="00000014"/>
    <w:name w:val="WW8Num20"/>
    <w:lvl w:ilvl="0">
      <w:start w:val="11"/>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2"/>
      <w:numFmt w:val="decimal"/>
      <w:lvlText w:val="%9."/>
      <w:lvlJc w:val="left"/>
      <w:pPr>
        <w:tabs>
          <w:tab w:val="num" w:pos="3600"/>
        </w:tabs>
        <w:ind w:left="3600" w:hanging="360"/>
      </w:pPr>
      <w:rPr>
        <w:sz w:val="24"/>
        <w:szCs w:val="24"/>
      </w:rPr>
    </w:lvl>
  </w:abstractNum>
  <w:abstractNum w:abstractNumId="19"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Wingdings 2" w:hAnsi="Wingdings 2" w:cs="Symbol"/>
      </w:rPr>
    </w:lvl>
    <w:lvl w:ilvl="2">
      <w:start w:val="1"/>
      <w:numFmt w:val="bullet"/>
      <w:lvlText w:val=""/>
      <w:lvlJc w:val="left"/>
      <w:pPr>
        <w:tabs>
          <w:tab w:val="num" w:pos="1440"/>
        </w:tabs>
        <w:ind w:left="1440" w:hanging="360"/>
      </w:pPr>
      <w:rPr>
        <w:rFonts w:ascii="Wingdings 2" w:hAnsi="Wingdings 2" w:cs="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Wingdings 2" w:hAnsi="Wingdings 2" w:cs="Symbol"/>
      </w:rPr>
    </w:lvl>
    <w:lvl w:ilvl="5">
      <w:start w:val="1"/>
      <w:numFmt w:val="bullet"/>
      <w:lvlText w:val=""/>
      <w:lvlJc w:val="left"/>
      <w:pPr>
        <w:tabs>
          <w:tab w:val="num" w:pos="2520"/>
        </w:tabs>
        <w:ind w:left="2520" w:hanging="360"/>
      </w:pPr>
      <w:rPr>
        <w:rFonts w:ascii="Wingdings 2" w:hAnsi="Wingdings 2" w:cs="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Wingdings 2" w:hAnsi="Wingdings 2" w:cs="Symbol"/>
      </w:rPr>
    </w:lvl>
    <w:lvl w:ilvl="8">
      <w:start w:val="1"/>
      <w:numFmt w:val="bullet"/>
      <w:lvlText w:val=""/>
      <w:lvlJc w:val="left"/>
      <w:pPr>
        <w:tabs>
          <w:tab w:val="num" w:pos="3600"/>
        </w:tabs>
        <w:ind w:left="3600" w:hanging="360"/>
      </w:pPr>
      <w:rPr>
        <w:rFonts w:ascii="Wingdings 2" w:hAnsi="Wingdings 2" w:cs="Symbol"/>
      </w:rPr>
    </w:lvl>
  </w:abstractNum>
  <w:abstractNum w:abstractNumId="2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1"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2" w:hAnsi="Wingdings 2"/>
        <w:sz w:val="24"/>
        <w:szCs w:val="24"/>
      </w:rPr>
    </w:lvl>
    <w:lvl w:ilvl="1">
      <w:start w:val="1"/>
      <w:numFmt w:val="bullet"/>
      <w:lvlText w:val=""/>
      <w:lvlJc w:val="left"/>
      <w:pPr>
        <w:tabs>
          <w:tab w:val="num" w:pos="1080"/>
        </w:tabs>
        <w:ind w:left="1080" w:hanging="360"/>
      </w:pPr>
      <w:rPr>
        <w:rFonts w:ascii="Wingdings 2" w:hAnsi="Wingdings 2"/>
        <w:sz w:val="24"/>
        <w:szCs w:val="24"/>
      </w:rPr>
    </w:lvl>
    <w:lvl w:ilvl="2">
      <w:start w:val="1"/>
      <w:numFmt w:val="bullet"/>
      <w:lvlText w:val=""/>
      <w:lvlJc w:val="left"/>
      <w:pPr>
        <w:tabs>
          <w:tab w:val="num" w:pos="1440"/>
        </w:tabs>
        <w:ind w:left="1440" w:hanging="360"/>
      </w:pPr>
      <w:rPr>
        <w:rFonts w:ascii="Wingdings 2" w:hAnsi="Wingdings 2"/>
        <w:sz w:val="24"/>
        <w:szCs w:val="24"/>
      </w:rPr>
    </w:lvl>
    <w:lvl w:ilvl="3">
      <w:start w:val="1"/>
      <w:numFmt w:val="bullet"/>
      <w:lvlText w:val=""/>
      <w:lvlJc w:val="left"/>
      <w:pPr>
        <w:tabs>
          <w:tab w:val="num" w:pos="1800"/>
        </w:tabs>
        <w:ind w:left="1800" w:hanging="360"/>
      </w:pPr>
      <w:rPr>
        <w:rFonts w:ascii="Wingdings 2" w:hAnsi="Wingdings 2"/>
        <w:sz w:val="24"/>
        <w:szCs w:val="24"/>
      </w:rPr>
    </w:lvl>
    <w:lvl w:ilvl="4">
      <w:start w:val="1"/>
      <w:numFmt w:val="bullet"/>
      <w:lvlText w:val=""/>
      <w:lvlJc w:val="left"/>
      <w:pPr>
        <w:tabs>
          <w:tab w:val="num" w:pos="2160"/>
        </w:tabs>
        <w:ind w:left="2160" w:hanging="360"/>
      </w:pPr>
      <w:rPr>
        <w:rFonts w:ascii="Wingdings 2" w:hAnsi="Wingdings 2"/>
        <w:sz w:val="24"/>
        <w:szCs w:val="24"/>
      </w:rPr>
    </w:lvl>
    <w:lvl w:ilvl="5">
      <w:start w:val="1"/>
      <w:numFmt w:val="bullet"/>
      <w:lvlText w:val=""/>
      <w:lvlJc w:val="left"/>
      <w:pPr>
        <w:tabs>
          <w:tab w:val="num" w:pos="2520"/>
        </w:tabs>
        <w:ind w:left="2520" w:hanging="360"/>
      </w:pPr>
      <w:rPr>
        <w:rFonts w:ascii="Wingdings 2" w:hAnsi="Wingdings 2"/>
        <w:sz w:val="24"/>
        <w:szCs w:val="24"/>
      </w:rPr>
    </w:lvl>
    <w:lvl w:ilvl="6">
      <w:start w:val="1"/>
      <w:numFmt w:val="bullet"/>
      <w:lvlText w:val=""/>
      <w:lvlJc w:val="left"/>
      <w:pPr>
        <w:tabs>
          <w:tab w:val="num" w:pos="2880"/>
        </w:tabs>
        <w:ind w:left="2880" w:hanging="360"/>
      </w:pPr>
      <w:rPr>
        <w:rFonts w:ascii="Wingdings 2" w:hAnsi="Wingdings 2"/>
        <w:sz w:val="24"/>
        <w:szCs w:val="24"/>
      </w:rPr>
    </w:lvl>
    <w:lvl w:ilvl="7">
      <w:start w:val="1"/>
      <w:numFmt w:val="bullet"/>
      <w:lvlText w:val=""/>
      <w:lvlJc w:val="left"/>
      <w:pPr>
        <w:tabs>
          <w:tab w:val="num" w:pos="3240"/>
        </w:tabs>
        <w:ind w:left="3240" w:hanging="360"/>
      </w:pPr>
      <w:rPr>
        <w:rFonts w:ascii="Wingdings 2" w:hAnsi="Wingdings 2"/>
        <w:sz w:val="24"/>
        <w:szCs w:val="24"/>
      </w:rPr>
    </w:lvl>
    <w:lvl w:ilvl="8">
      <w:start w:val="1"/>
      <w:numFmt w:val="bullet"/>
      <w:lvlText w:val=""/>
      <w:lvlJc w:val="left"/>
      <w:pPr>
        <w:tabs>
          <w:tab w:val="num" w:pos="3600"/>
        </w:tabs>
        <w:ind w:left="3600" w:hanging="360"/>
      </w:pPr>
      <w:rPr>
        <w:rFonts w:ascii="Wingdings 2" w:hAnsi="Wingdings 2"/>
        <w:sz w:val="24"/>
        <w:szCs w:val="24"/>
      </w:rPr>
    </w:lvl>
  </w:abstractNum>
  <w:abstractNum w:abstractNumId="22" w15:restartNumberingAfterBreak="0">
    <w:nsid w:val="08F710B6"/>
    <w:multiLevelType w:val="multilevel"/>
    <w:tmpl w:val="93C46760"/>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0A225EFB"/>
    <w:multiLevelType w:val="multilevel"/>
    <w:tmpl w:val="6B5C398C"/>
    <w:lvl w:ilvl="0">
      <w:start w:val="1"/>
      <w:numFmt w:val="decimal"/>
      <w:lvlText w:val="%1."/>
      <w:lvlJc w:val="left"/>
      <w:pPr>
        <w:ind w:left="1636"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AC430F3"/>
    <w:multiLevelType w:val="multilevel"/>
    <w:tmpl w:val="63308094"/>
    <w:lvl w:ilvl="0">
      <w:start w:val="1"/>
      <w:numFmt w:val="decimal"/>
      <w:lvlText w:val="%1."/>
      <w:lvlJc w:val="left"/>
      <w:pPr>
        <w:tabs>
          <w:tab w:val="num" w:pos="720"/>
        </w:tabs>
        <w:ind w:left="720" w:hanging="360"/>
      </w:pPr>
      <w:rPr>
        <w:rFonts w:hint="default"/>
        <w:b/>
        <w:bCs w:val="0"/>
      </w:rPr>
    </w:lvl>
    <w:lvl w:ilvl="1">
      <w:start w:val="1"/>
      <w:numFmt w:val="decimal"/>
      <w:isLgl/>
      <w:lvlText w:val="%1.%2."/>
      <w:lvlJc w:val="left"/>
      <w:pPr>
        <w:tabs>
          <w:tab w:val="num" w:pos="987"/>
        </w:tabs>
        <w:ind w:left="987" w:hanging="360"/>
      </w:pPr>
      <w:rPr>
        <w:rFonts w:hint="default"/>
        <w:i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5" w15:restartNumberingAfterBreak="0">
    <w:nsid w:val="0E197CCA"/>
    <w:multiLevelType w:val="hybridMultilevel"/>
    <w:tmpl w:val="D97A9D5C"/>
    <w:lvl w:ilvl="0" w:tplc="2A02001E">
      <w:start w:val="1"/>
      <w:numFmt w:val="bullet"/>
      <w:lvlText w:val="-"/>
      <w:lvlJc w:val="left"/>
      <w:pPr>
        <w:ind w:left="720" w:hanging="360"/>
      </w:pPr>
      <w:rPr>
        <w:rFonts w:ascii="Times New Roman" w:eastAsia="Times New Roman" w:hAnsi="Times New Roman" w:cs="Times New Roman" w:hint="default"/>
        <w:b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0E297504"/>
    <w:multiLevelType w:val="hybridMultilevel"/>
    <w:tmpl w:val="77DCD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587DD0"/>
    <w:multiLevelType w:val="hybridMultilevel"/>
    <w:tmpl w:val="02085798"/>
    <w:lvl w:ilvl="0" w:tplc="B6E62A94">
      <w:start w:val="1"/>
      <w:numFmt w:val="decimal"/>
      <w:lvlText w:val="%1."/>
      <w:lvlJc w:val="left"/>
      <w:pPr>
        <w:ind w:left="855" w:hanging="8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2491FCC"/>
    <w:multiLevelType w:val="multilevel"/>
    <w:tmpl w:val="64A6B6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4BD385A"/>
    <w:multiLevelType w:val="hybridMultilevel"/>
    <w:tmpl w:val="17B28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77B060D"/>
    <w:multiLevelType w:val="hybridMultilevel"/>
    <w:tmpl w:val="ACFE1A54"/>
    <w:lvl w:ilvl="0" w:tplc="04260001">
      <w:start w:val="1"/>
      <w:numFmt w:val="bullet"/>
      <w:lvlText w:val=""/>
      <w:lvlJc w:val="left"/>
      <w:pPr>
        <w:ind w:left="2150" w:hanging="360"/>
      </w:pPr>
      <w:rPr>
        <w:rFonts w:ascii="Symbol" w:hAnsi="Symbol" w:hint="default"/>
      </w:rPr>
    </w:lvl>
    <w:lvl w:ilvl="1" w:tplc="04260003" w:tentative="1">
      <w:start w:val="1"/>
      <w:numFmt w:val="bullet"/>
      <w:lvlText w:val="o"/>
      <w:lvlJc w:val="left"/>
      <w:pPr>
        <w:ind w:left="2870" w:hanging="360"/>
      </w:pPr>
      <w:rPr>
        <w:rFonts w:ascii="Courier New" w:hAnsi="Courier New" w:cs="Courier New" w:hint="default"/>
      </w:rPr>
    </w:lvl>
    <w:lvl w:ilvl="2" w:tplc="04260005" w:tentative="1">
      <w:start w:val="1"/>
      <w:numFmt w:val="bullet"/>
      <w:lvlText w:val=""/>
      <w:lvlJc w:val="left"/>
      <w:pPr>
        <w:ind w:left="3590" w:hanging="360"/>
      </w:pPr>
      <w:rPr>
        <w:rFonts w:ascii="Wingdings" w:hAnsi="Wingdings" w:hint="default"/>
      </w:rPr>
    </w:lvl>
    <w:lvl w:ilvl="3" w:tplc="04260001" w:tentative="1">
      <w:start w:val="1"/>
      <w:numFmt w:val="bullet"/>
      <w:lvlText w:val=""/>
      <w:lvlJc w:val="left"/>
      <w:pPr>
        <w:ind w:left="4310" w:hanging="360"/>
      </w:pPr>
      <w:rPr>
        <w:rFonts w:ascii="Symbol" w:hAnsi="Symbol" w:hint="default"/>
      </w:rPr>
    </w:lvl>
    <w:lvl w:ilvl="4" w:tplc="04260003" w:tentative="1">
      <w:start w:val="1"/>
      <w:numFmt w:val="bullet"/>
      <w:lvlText w:val="o"/>
      <w:lvlJc w:val="left"/>
      <w:pPr>
        <w:ind w:left="5030" w:hanging="360"/>
      </w:pPr>
      <w:rPr>
        <w:rFonts w:ascii="Courier New" w:hAnsi="Courier New" w:cs="Courier New" w:hint="default"/>
      </w:rPr>
    </w:lvl>
    <w:lvl w:ilvl="5" w:tplc="04260005" w:tentative="1">
      <w:start w:val="1"/>
      <w:numFmt w:val="bullet"/>
      <w:lvlText w:val=""/>
      <w:lvlJc w:val="left"/>
      <w:pPr>
        <w:ind w:left="5750" w:hanging="360"/>
      </w:pPr>
      <w:rPr>
        <w:rFonts w:ascii="Wingdings" w:hAnsi="Wingdings" w:hint="default"/>
      </w:rPr>
    </w:lvl>
    <w:lvl w:ilvl="6" w:tplc="04260001" w:tentative="1">
      <w:start w:val="1"/>
      <w:numFmt w:val="bullet"/>
      <w:lvlText w:val=""/>
      <w:lvlJc w:val="left"/>
      <w:pPr>
        <w:ind w:left="6470" w:hanging="360"/>
      </w:pPr>
      <w:rPr>
        <w:rFonts w:ascii="Symbol" w:hAnsi="Symbol" w:hint="default"/>
      </w:rPr>
    </w:lvl>
    <w:lvl w:ilvl="7" w:tplc="04260003" w:tentative="1">
      <w:start w:val="1"/>
      <w:numFmt w:val="bullet"/>
      <w:lvlText w:val="o"/>
      <w:lvlJc w:val="left"/>
      <w:pPr>
        <w:ind w:left="7190" w:hanging="360"/>
      </w:pPr>
      <w:rPr>
        <w:rFonts w:ascii="Courier New" w:hAnsi="Courier New" w:cs="Courier New" w:hint="default"/>
      </w:rPr>
    </w:lvl>
    <w:lvl w:ilvl="8" w:tplc="04260005" w:tentative="1">
      <w:start w:val="1"/>
      <w:numFmt w:val="bullet"/>
      <w:lvlText w:val=""/>
      <w:lvlJc w:val="left"/>
      <w:pPr>
        <w:ind w:left="7910" w:hanging="360"/>
      </w:pPr>
      <w:rPr>
        <w:rFonts w:ascii="Wingdings" w:hAnsi="Wingdings" w:hint="default"/>
      </w:rPr>
    </w:lvl>
  </w:abstractNum>
  <w:abstractNum w:abstractNumId="31" w15:restartNumberingAfterBreak="0">
    <w:nsid w:val="177F1B1F"/>
    <w:multiLevelType w:val="hybridMultilevel"/>
    <w:tmpl w:val="DE2E4144"/>
    <w:lvl w:ilvl="0" w:tplc="B6DC86FC">
      <w:start w:val="1"/>
      <w:numFmt w:val="decimal"/>
      <w:lvlText w:val="4.2.%1."/>
      <w:lvlJc w:val="lef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2" w15:restartNumberingAfterBreak="0">
    <w:nsid w:val="17990876"/>
    <w:multiLevelType w:val="multilevel"/>
    <w:tmpl w:val="6FCC7436"/>
    <w:lvl w:ilvl="0">
      <w:start w:val="1"/>
      <w:numFmt w:val="decimal"/>
      <w:lvlText w:val="%1."/>
      <w:lvlJc w:val="left"/>
      <w:pPr>
        <w:ind w:left="360" w:hanging="360"/>
      </w:pPr>
      <w:rPr>
        <w:rFonts w:hint="default"/>
        <w:b w:val="0"/>
        <w:bCs w:val="0"/>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1A4C09FD"/>
    <w:multiLevelType w:val="multilevel"/>
    <w:tmpl w:val="448AB9A6"/>
    <w:lvl w:ilvl="0">
      <w:start w:val="5"/>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AD17E56"/>
    <w:multiLevelType w:val="hybridMultilevel"/>
    <w:tmpl w:val="163EA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B181D2B"/>
    <w:multiLevelType w:val="hybridMultilevel"/>
    <w:tmpl w:val="6CA8C4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15:restartNumberingAfterBreak="0">
    <w:nsid w:val="1D237BE4"/>
    <w:multiLevelType w:val="hybridMultilevel"/>
    <w:tmpl w:val="8492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501F95"/>
    <w:multiLevelType w:val="multilevel"/>
    <w:tmpl w:val="AF3C44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259160DC"/>
    <w:multiLevelType w:val="hybridMultilevel"/>
    <w:tmpl w:val="085026DA"/>
    <w:lvl w:ilvl="0" w:tplc="67C09282">
      <w:start w:val="1"/>
      <w:numFmt w:val="decimal"/>
      <w:lvlText w:val="12.%1."/>
      <w:lvlJc w:val="left"/>
      <w:pPr>
        <w:ind w:left="7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6A623BA">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8480E8B"/>
    <w:multiLevelType w:val="hybridMultilevel"/>
    <w:tmpl w:val="332EE07C"/>
    <w:lvl w:ilvl="0" w:tplc="04260001">
      <w:start w:val="1"/>
      <w:numFmt w:val="bullet"/>
      <w:lvlText w:val=""/>
      <w:lvlJc w:val="left"/>
      <w:pPr>
        <w:ind w:left="1080" w:hanging="360"/>
      </w:pPr>
      <w:rPr>
        <w:rFonts w:ascii="Symbol" w:hAnsi="Symbol" w:hint="default"/>
      </w:rPr>
    </w:lvl>
    <w:lvl w:ilvl="1" w:tplc="0426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0" w15:restartNumberingAfterBreak="0">
    <w:nsid w:val="2BFB06AA"/>
    <w:multiLevelType w:val="hybridMultilevel"/>
    <w:tmpl w:val="5CEE8D94"/>
    <w:lvl w:ilvl="0" w:tplc="98440954">
      <w:start w:val="1"/>
      <w:numFmt w:val="decimal"/>
      <w:lvlText w:val="4.1.%1."/>
      <w:lvlJc w:val="left"/>
      <w:pPr>
        <w:ind w:left="1571" w:hanging="360"/>
      </w:pPr>
      <w:rPr>
        <w:rFonts w:hint="default"/>
      </w:rPr>
    </w:lvl>
    <w:lvl w:ilvl="1" w:tplc="04260019">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41" w15:restartNumberingAfterBreak="0">
    <w:nsid w:val="35BE013C"/>
    <w:multiLevelType w:val="hybridMultilevel"/>
    <w:tmpl w:val="F66AF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E3032B"/>
    <w:multiLevelType w:val="hybridMultilevel"/>
    <w:tmpl w:val="ED6AB2E4"/>
    <w:lvl w:ilvl="0" w:tplc="4DA88E70">
      <w:start w:val="1"/>
      <w:numFmt w:val="decimal"/>
      <w:lvlText w:val="5.4.%1."/>
      <w:lvlJc w:val="left"/>
      <w:pPr>
        <w:ind w:left="1287" w:hanging="360"/>
      </w:pPr>
      <w:rPr>
        <w:rFonts w:ascii="Times New Roman" w:hAnsi="Times New Roman" w:cs="Times New Roman"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3" w15:restartNumberingAfterBreak="0">
    <w:nsid w:val="3B027290"/>
    <w:multiLevelType w:val="hybridMultilevel"/>
    <w:tmpl w:val="B7B88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BEA487C"/>
    <w:multiLevelType w:val="hybridMultilevel"/>
    <w:tmpl w:val="E0DAC1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3A37F9A"/>
    <w:multiLevelType w:val="hybridMultilevel"/>
    <w:tmpl w:val="2CF4E886"/>
    <w:lvl w:ilvl="0" w:tplc="04260001">
      <w:start w:val="1"/>
      <w:numFmt w:val="bullet"/>
      <w:lvlText w:val=""/>
      <w:lvlJc w:val="left"/>
      <w:pPr>
        <w:ind w:left="2280" w:hanging="360"/>
      </w:pPr>
      <w:rPr>
        <w:rFonts w:ascii="Symbol" w:hAnsi="Symbol" w:hint="default"/>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46" w15:restartNumberingAfterBreak="0">
    <w:nsid w:val="43B77802"/>
    <w:multiLevelType w:val="multilevel"/>
    <w:tmpl w:val="8190D82A"/>
    <w:lvl w:ilvl="0">
      <w:start w:val="1"/>
      <w:numFmt w:val="decimal"/>
      <w:lvlText w:val="%1."/>
      <w:lvlJc w:val="left"/>
      <w:pPr>
        <w:ind w:left="1724" w:hanging="360"/>
      </w:pPr>
      <w:rPr>
        <w:rFonts w:hint="default"/>
      </w:rPr>
    </w:lvl>
    <w:lvl w:ilvl="1">
      <w:start w:val="2"/>
      <w:numFmt w:val="decimal"/>
      <w:isLgl/>
      <w:lvlText w:val="%1.%2"/>
      <w:lvlJc w:val="left"/>
      <w:pPr>
        <w:ind w:left="1994" w:hanging="630"/>
      </w:pPr>
      <w:rPr>
        <w:rFonts w:hint="default"/>
      </w:rPr>
    </w:lvl>
    <w:lvl w:ilvl="2">
      <w:start w:val="1"/>
      <w:numFmt w:val="decimal"/>
      <w:isLgl/>
      <w:lvlText w:val="%1.%2.%3"/>
      <w:lvlJc w:val="left"/>
      <w:pPr>
        <w:ind w:left="1430"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804" w:hanging="1440"/>
      </w:pPr>
      <w:rPr>
        <w:rFonts w:hint="default"/>
      </w:rPr>
    </w:lvl>
    <w:lvl w:ilvl="8">
      <w:start w:val="1"/>
      <w:numFmt w:val="decimal"/>
      <w:isLgl/>
      <w:lvlText w:val="%1.%2.%3.%4.%5.%6.%7.%8.%9"/>
      <w:lvlJc w:val="left"/>
      <w:pPr>
        <w:ind w:left="3164" w:hanging="1800"/>
      </w:pPr>
      <w:rPr>
        <w:rFonts w:hint="default"/>
      </w:rPr>
    </w:lvl>
  </w:abstractNum>
  <w:abstractNum w:abstractNumId="47" w15:restartNumberingAfterBreak="0">
    <w:nsid w:val="44385F59"/>
    <w:multiLevelType w:val="hybridMultilevel"/>
    <w:tmpl w:val="A55E84DC"/>
    <w:lvl w:ilvl="0" w:tplc="2B2CBBF2">
      <w:start w:val="1"/>
      <w:numFmt w:val="decimal"/>
      <w:lvlText w:val="3.1.%1."/>
      <w:lvlJc w:val="left"/>
      <w:pPr>
        <w:ind w:left="1342" w:hanging="360"/>
      </w:pPr>
      <w:rPr>
        <w:rFonts w:ascii="Times New Roman" w:hAnsi="Times New Roman" w:cs="Times New Roman" w:hint="default"/>
        <w:b w:val="0"/>
      </w:rPr>
    </w:lvl>
    <w:lvl w:ilvl="1" w:tplc="04260019" w:tentative="1">
      <w:start w:val="1"/>
      <w:numFmt w:val="lowerLetter"/>
      <w:lvlText w:val="%2."/>
      <w:lvlJc w:val="left"/>
      <w:pPr>
        <w:ind w:left="2062" w:hanging="360"/>
      </w:pPr>
    </w:lvl>
    <w:lvl w:ilvl="2" w:tplc="0426001B" w:tentative="1">
      <w:start w:val="1"/>
      <w:numFmt w:val="lowerRoman"/>
      <w:lvlText w:val="%3."/>
      <w:lvlJc w:val="right"/>
      <w:pPr>
        <w:ind w:left="2782" w:hanging="180"/>
      </w:pPr>
    </w:lvl>
    <w:lvl w:ilvl="3" w:tplc="0426000F" w:tentative="1">
      <w:start w:val="1"/>
      <w:numFmt w:val="decimal"/>
      <w:lvlText w:val="%4."/>
      <w:lvlJc w:val="left"/>
      <w:pPr>
        <w:ind w:left="3502" w:hanging="360"/>
      </w:pPr>
    </w:lvl>
    <w:lvl w:ilvl="4" w:tplc="04260019" w:tentative="1">
      <w:start w:val="1"/>
      <w:numFmt w:val="lowerLetter"/>
      <w:lvlText w:val="%5."/>
      <w:lvlJc w:val="left"/>
      <w:pPr>
        <w:ind w:left="4222" w:hanging="360"/>
      </w:pPr>
    </w:lvl>
    <w:lvl w:ilvl="5" w:tplc="0426001B" w:tentative="1">
      <w:start w:val="1"/>
      <w:numFmt w:val="lowerRoman"/>
      <w:lvlText w:val="%6."/>
      <w:lvlJc w:val="right"/>
      <w:pPr>
        <w:ind w:left="4942" w:hanging="180"/>
      </w:pPr>
    </w:lvl>
    <w:lvl w:ilvl="6" w:tplc="0426000F" w:tentative="1">
      <w:start w:val="1"/>
      <w:numFmt w:val="decimal"/>
      <w:lvlText w:val="%7."/>
      <w:lvlJc w:val="left"/>
      <w:pPr>
        <w:ind w:left="5662" w:hanging="360"/>
      </w:pPr>
    </w:lvl>
    <w:lvl w:ilvl="7" w:tplc="04260019" w:tentative="1">
      <w:start w:val="1"/>
      <w:numFmt w:val="lowerLetter"/>
      <w:lvlText w:val="%8."/>
      <w:lvlJc w:val="left"/>
      <w:pPr>
        <w:ind w:left="6382" w:hanging="360"/>
      </w:pPr>
    </w:lvl>
    <w:lvl w:ilvl="8" w:tplc="0426001B" w:tentative="1">
      <w:start w:val="1"/>
      <w:numFmt w:val="lowerRoman"/>
      <w:lvlText w:val="%9."/>
      <w:lvlJc w:val="right"/>
      <w:pPr>
        <w:ind w:left="7102" w:hanging="180"/>
      </w:pPr>
    </w:lvl>
  </w:abstractNum>
  <w:abstractNum w:abstractNumId="48" w15:restartNumberingAfterBreak="0">
    <w:nsid w:val="45B022B8"/>
    <w:multiLevelType w:val="hybridMultilevel"/>
    <w:tmpl w:val="3F724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CCC6D1A"/>
    <w:multiLevelType w:val="hybridMultilevel"/>
    <w:tmpl w:val="8CC04A54"/>
    <w:lvl w:ilvl="0" w:tplc="DF36BD24">
      <w:start w:val="1"/>
      <w:numFmt w:val="decimal"/>
      <w:lvlText w:val="4.2.%1."/>
      <w:lvlJc w:val="left"/>
      <w:pPr>
        <w:ind w:left="1287" w:hanging="360"/>
      </w:pPr>
      <w:rPr>
        <w:rFonts w:ascii="Times New Roman" w:hAnsi="Times New Roman" w:cs="Times New Roman"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0" w15:restartNumberingAfterBreak="0">
    <w:nsid w:val="4CD43438"/>
    <w:multiLevelType w:val="hybridMultilevel"/>
    <w:tmpl w:val="8DA441FA"/>
    <w:lvl w:ilvl="0" w:tplc="A57C1572">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4EF43EF1"/>
    <w:multiLevelType w:val="hybridMultilevel"/>
    <w:tmpl w:val="BD726C46"/>
    <w:lvl w:ilvl="0" w:tplc="CC567478">
      <w:start w:val="1"/>
      <w:numFmt w:val="decimal"/>
      <w:lvlText w:val="%1."/>
      <w:lvlJc w:val="left"/>
      <w:pPr>
        <w:ind w:left="720" w:hanging="360"/>
      </w:pPr>
      <w:rPr>
        <w:rFonts w:ascii="Calibri" w:hAnsi="Calibri" w:cs="Calibri" w:hint="default"/>
      </w:rPr>
    </w:lvl>
    <w:lvl w:ilvl="1" w:tplc="0426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4F373C4D"/>
    <w:multiLevelType w:val="hybridMultilevel"/>
    <w:tmpl w:val="645E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B23008"/>
    <w:multiLevelType w:val="hybridMultilevel"/>
    <w:tmpl w:val="DDF22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7EC3C85"/>
    <w:multiLevelType w:val="multilevel"/>
    <w:tmpl w:val="B99E7D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98047A0"/>
    <w:multiLevelType w:val="hybridMultilevel"/>
    <w:tmpl w:val="29BC96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6" w15:restartNumberingAfterBreak="0">
    <w:nsid w:val="5AC91BB2"/>
    <w:multiLevelType w:val="hybridMultilevel"/>
    <w:tmpl w:val="4872A6EC"/>
    <w:lvl w:ilvl="0" w:tplc="8DFC91E0">
      <w:start w:val="1"/>
      <w:numFmt w:val="decimal"/>
      <w:lvlText w:val="%1."/>
      <w:lvlJc w:val="left"/>
      <w:pPr>
        <w:ind w:left="855" w:hanging="85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B115E8A"/>
    <w:multiLevelType w:val="multilevel"/>
    <w:tmpl w:val="B71C4CA2"/>
    <w:lvl w:ilvl="0">
      <w:start w:val="1"/>
      <w:numFmt w:val="decimal"/>
      <w:lvlText w:val="%1."/>
      <w:lvlJc w:val="left"/>
      <w:pPr>
        <w:tabs>
          <w:tab w:val="num" w:pos="720"/>
        </w:tabs>
        <w:ind w:left="720" w:hanging="360"/>
      </w:pPr>
      <w:rPr>
        <w:b/>
      </w:rPr>
    </w:lvl>
    <w:lvl w:ilvl="1">
      <w:start w:val="1"/>
      <w:numFmt w:val="decimal"/>
      <w:isLgl/>
      <w:lvlText w:val="%1.%2."/>
      <w:lvlJc w:val="left"/>
      <w:pPr>
        <w:tabs>
          <w:tab w:val="num" w:pos="900"/>
        </w:tabs>
        <w:ind w:left="900" w:hanging="54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8" w15:restartNumberingAfterBreak="0">
    <w:nsid w:val="5BAB76A7"/>
    <w:multiLevelType w:val="multilevel"/>
    <w:tmpl w:val="8E664BCA"/>
    <w:lvl w:ilvl="0">
      <w:start w:val="1"/>
      <w:numFmt w:val="decimal"/>
      <w:lvlText w:val="%1."/>
      <w:lvlJc w:val="left"/>
      <w:pPr>
        <w:ind w:left="1080" w:hanging="360"/>
      </w:pPr>
      <w:rPr>
        <w:rFonts w:ascii="Times New Roman" w:eastAsia="TimesNewRoman,Bold" w:hAnsi="Times New Roman" w:cs="Times New Roman"/>
      </w:rPr>
    </w:lvl>
    <w:lvl w:ilvl="1">
      <w:start w:val="1"/>
      <w:numFmt w:val="decimal"/>
      <w:lvlText w:val="3.%2."/>
      <w:lvlJc w:val="left"/>
      <w:pPr>
        <w:ind w:left="1215" w:hanging="495"/>
      </w:pPr>
      <w:rPr>
        <w:rFonts w:hint="default"/>
      </w:rPr>
    </w:lvl>
    <w:lvl w:ilvl="2">
      <w:start w:val="1"/>
      <w:numFmt w:val="decimal"/>
      <w:lvlText w:val="3.1.%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5E4D6D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45A2F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E3E1E74"/>
    <w:multiLevelType w:val="hybridMultilevel"/>
    <w:tmpl w:val="F1DAD75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E686342"/>
    <w:multiLevelType w:val="hybridMultilevel"/>
    <w:tmpl w:val="4C8E55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18B36E3"/>
    <w:multiLevelType w:val="hybridMultilevel"/>
    <w:tmpl w:val="A0289AA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4" w15:restartNumberingAfterBreak="0">
    <w:nsid w:val="729211DD"/>
    <w:multiLevelType w:val="hybridMultilevel"/>
    <w:tmpl w:val="D960D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2A61052"/>
    <w:multiLevelType w:val="hybridMultilevel"/>
    <w:tmpl w:val="B99AF93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6" w15:restartNumberingAfterBreak="0">
    <w:nsid w:val="76601AF3"/>
    <w:multiLevelType w:val="multilevel"/>
    <w:tmpl w:val="8EEEC68E"/>
    <w:lvl w:ilvl="0">
      <w:start w:val="2"/>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7" w15:restartNumberingAfterBreak="0">
    <w:nsid w:val="7B3B5E92"/>
    <w:multiLevelType w:val="hybridMultilevel"/>
    <w:tmpl w:val="96B06BAA"/>
    <w:lvl w:ilvl="0" w:tplc="9AB8FA74">
      <w:start w:val="1"/>
      <w:numFmt w:val="decimal"/>
      <w:lvlText w:val="%1."/>
      <w:lvlJc w:val="left"/>
      <w:pPr>
        <w:ind w:left="855" w:hanging="85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9733185">
    <w:abstractNumId w:val="0"/>
  </w:num>
  <w:num w:numId="2" w16cid:durableId="1136600572">
    <w:abstractNumId w:val="58"/>
  </w:num>
  <w:num w:numId="3" w16cid:durableId="2055157374">
    <w:abstractNumId w:val="60"/>
  </w:num>
  <w:num w:numId="4" w16cid:durableId="1056663457">
    <w:abstractNumId w:val="27"/>
  </w:num>
  <w:num w:numId="5" w16cid:durableId="1307123682">
    <w:abstractNumId w:val="36"/>
  </w:num>
  <w:num w:numId="6" w16cid:durableId="1076128472">
    <w:abstractNumId w:val="26"/>
  </w:num>
  <w:num w:numId="7" w16cid:durableId="1377271113">
    <w:abstractNumId w:val="52"/>
  </w:num>
  <w:num w:numId="8" w16cid:durableId="1130977660">
    <w:abstractNumId w:val="41"/>
  </w:num>
  <w:num w:numId="9" w16cid:durableId="349989985">
    <w:abstractNumId w:val="29"/>
  </w:num>
  <w:num w:numId="10" w16cid:durableId="1195772926">
    <w:abstractNumId w:val="48"/>
  </w:num>
  <w:num w:numId="11" w16cid:durableId="265698640">
    <w:abstractNumId w:val="34"/>
  </w:num>
  <w:num w:numId="12" w16cid:durableId="1787891187">
    <w:abstractNumId w:val="44"/>
  </w:num>
  <w:num w:numId="13" w16cid:durableId="214976888">
    <w:abstractNumId w:val="47"/>
  </w:num>
  <w:num w:numId="14" w16cid:durableId="2076538998">
    <w:abstractNumId w:val="67"/>
  </w:num>
  <w:num w:numId="15" w16cid:durableId="1153958509">
    <w:abstractNumId w:val="54"/>
  </w:num>
  <w:num w:numId="16" w16cid:durableId="1124033305">
    <w:abstractNumId w:val="42"/>
  </w:num>
  <w:num w:numId="17" w16cid:durableId="1337072584">
    <w:abstractNumId w:val="49"/>
  </w:num>
  <w:num w:numId="18" w16cid:durableId="469174589">
    <w:abstractNumId w:val="43"/>
  </w:num>
  <w:num w:numId="19" w16cid:durableId="1842811708">
    <w:abstractNumId w:val="64"/>
  </w:num>
  <w:num w:numId="20" w16cid:durableId="1236477727">
    <w:abstractNumId w:val="56"/>
  </w:num>
  <w:num w:numId="21" w16cid:durableId="549153340">
    <w:abstractNumId w:val="23"/>
  </w:num>
  <w:num w:numId="22" w16cid:durableId="10929743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3704628">
    <w:abstractNumId w:val="53"/>
  </w:num>
  <w:num w:numId="24" w16cid:durableId="1874807810">
    <w:abstractNumId w:val="24"/>
  </w:num>
  <w:num w:numId="25" w16cid:durableId="1395274174">
    <w:abstractNumId w:val="40"/>
  </w:num>
  <w:num w:numId="26" w16cid:durableId="1153523960">
    <w:abstractNumId w:val="31"/>
  </w:num>
  <w:num w:numId="27" w16cid:durableId="5793707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5272883">
    <w:abstractNumId w:val="61"/>
  </w:num>
  <w:num w:numId="29" w16cid:durableId="1080062032">
    <w:abstractNumId w:val="37"/>
  </w:num>
  <w:num w:numId="30" w16cid:durableId="403992219">
    <w:abstractNumId w:val="62"/>
  </w:num>
  <w:num w:numId="31" w16cid:durableId="15683040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2572958">
    <w:abstractNumId w:val="35"/>
  </w:num>
  <w:num w:numId="33" w16cid:durableId="109052468">
    <w:abstractNumId w:val="55"/>
  </w:num>
  <w:num w:numId="34" w16cid:durableId="597106165">
    <w:abstractNumId w:val="39"/>
  </w:num>
  <w:num w:numId="35" w16cid:durableId="1213537778">
    <w:abstractNumId w:val="51"/>
  </w:num>
  <w:num w:numId="36" w16cid:durableId="1863089457">
    <w:abstractNumId w:val="46"/>
  </w:num>
  <w:num w:numId="37" w16cid:durableId="876433507">
    <w:abstractNumId w:val="25"/>
  </w:num>
  <w:num w:numId="38" w16cid:durableId="1808203905">
    <w:abstractNumId w:val="33"/>
  </w:num>
  <w:num w:numId="39" w16cid:durableId="14563709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31242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6194645">
    <w:abstractNumId w:val="28"/>
  </w:num>
  <w:num w:numId="42" w16cid:durableId="923954546">
    <w:abstractNumId w:val="45"/>
  </w:num>
  <w:num w:numId="43" w16cid:durableId="893735957">
    <w:abstractNumId w:val="65"/>
  </w:num>
  <w:num w:numId="44" w16cid:durableId="64836522">
    <w:abstractNumId w:val="59"/>
  </w:num>
  <w:num w:numId="45" w16cid:durableId="88504430">
    <w:abstractNumId w:val="66"/>
  </w:num>
  <w:num w:numId="46" w16cid:durableId="244343570">
    <w:abstractNumId w:val="63"/>
  </w:num>
  <w:num w:numId="47" w16cid:durableId="683478927">
    <w:abstractNumId w:val="32"/>
  </w:num>
  <w:num w:numId="48" w16cid:durableId="159593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3B"/>
    <w:rsid w:val="00000E7E"/>
    <w:rsid w:val="000039C1"/>
    <w:rsid w:val="00020E38"/>
    <w:rsid w:val="00023339"/>
    <w:rsid w:val="00024D2D"/>
    <w:rsid w:val="0002625E"/>
    <w:rsid w:val="0002761E"/>
    <w:rsid w:val="0003223E"/>
    <w:rsid w:val="0003397D"/>
    <w:rsid w:val="00034FA2"/>
    <w:rsid w:val="0003611D"/>
    <w:rsid w:val="00036912"/>
    <w:rsid w:val="0004002C"/>
    <w:rsid w:val="000429AF"/>
    <w:rsid w:val="00047540"/>
    <w:rsid w:val="00055C98"/>
    <w:rsid w:val="000617A4"/>
    <w:rsid w:val="00061AA7"/>
    <w:rsid w:val="0006613D"/>
    <w:rsid w:val="00066987"/>
    <w:rsid w:val="000675C5"/>
    <w:rsid w:val="0006795D"/>
    <w:rsid w:val="0007614E"/>
    <w:rsid w:val="000763E1"/>
    <w:rsid w:val="00076DD8"/>
    <w:rsid w:val="00077939"/>
    <w:rsid w:val="00084491"/>
    <w:rsid w:val="000873B6"/>
    <w:rsid w:val="0009262E"/>
    <w:rsid w:val="000935C7"/>
    <w:rsid w:val="00096116"/>
    <w:rsid w:val="00097B4F"/>
    <w:rsid w:val="000A16D9"/>
    <w:rsid w:val="000A1D8F"/>
    <w:rsid w:val="000A215E"/>
    <w:rsid w:val="000B3777"/>
    <w:rsid w:val="000C00F8"/>
    <w:rsid w:val="000D3E87"/>
    <w:rsid w:val="000D74E8"/>
    <w:rsid w:val="000E03C4"/>
    <w:rsid w:val="000E0A38"/>
    <w:rsid w:val="000E38F3"/>
    <w:rsid w:val="000E428F"/>
    <w:rsid w:val="000E5416"/>
    <w:rsid w:val="000F11E0"/>
    <w:rsid w:val="000F250F"/>
    <w:rsid w:val="000F5952"/>
    <w:rsid w:val="001013DA"/>
    <w:rsid w:val="00102086"/>
    <w:rsid w:val="00107B10"/>
    <w:rsid w:val="001119A6"/>
    <w:rsid w:val="001141A1"/>
    <w:rsid w:val="00114D30"/>
    <w:rsid w:val="00114F9A"/>
    <w:rsid w:val="00120D70"/>
    <w:rsid w:val="001238D8"/>
    <w:rsid w:val="001274A9"/>
    <w:rsid w:val="001308C1"/>
    <w:rsid w:val="00132532"/>
    <w:rsid w:val="001331EA"/>
    <w:rsid w:val="0013552E"/>
    <w:rsid w:val="00135A91"/>
    <w:rsid w:val="0014082E"/>
    <w:rsid w:val="00142DC2"/>
    <w:rsid w:val="00145CCE"/>
    <w:rsid w:val="00147FBB"/>
    <w:rsid w:val="00151ECC"/>
    <w:rsid w:val="00155081"/>
    <w:rsid w:val="00155850"/>
    <w:rsid w:val="00163557"/>
    <w:rsid w:val="00171DB9"/>
    <w:rsid w:val="001810DB"/>
    <w:rsid w:val="00185E0D"/>
    <w:rsid w:val="00187A97"/>
    <w:rsid w:val="00187C7E"/>
    <w:rsid w:val="00191794"/>
    <w:rsid w:val="0019206D"/>
    <w:rsid w:val="001939DB"/>
    <w:rsid w:val="00193A23"/>
    <w:rsid w:val="00196159"/>
    <w:rsid w:val="001A24C0"/>
    <w:rsid w:val="001B1C32"/>
    <w:rsid w:val="001B3F85"/>
    <w:rsid w:val="001B575C"/>
    <w:rsid w:val="001C261E"/>
    <w:rsid w:val="001C2C5B"/>
    <w:rsid w:val="001C48D3"/>
    <w:rsid w:val="001D12DF"/>
    <w:rsid w:val="001D6E43"/>
    <w:rsid w:val="001E660F"/>
    <w:rsid w:val="001F430F"/>
    <w:rsid w:val="00200CA5"/>
    <w:rsid w:val="00202934"/>
    <w:rsid w:val="002064D8"/>
    <w:rsid w:val="0021127F"/>
    <w:rsid w:val="0021188C"/>
    <w:rsid w:val="002142CC"/>
    <w:rsid w:val="002148B2"/>
    <w:rsid w:val="002157DA"/>
    <w:rsid w:val="00215F11"/>
    <w:rsid w:val="00220819"/>
    <w:rsid w:val="002208BC"/>
    <w:rsid w:val="00227A67"/>
    <w:rsid w:val="00230432"/>
    <w:rsid w:val="00233D9D"/>
    <w:rsid w:val="00234FCE"/>
    <w:rsid w:val="002357C7"/>
    <w:rsid w:val="00236BFE"/>
    <w:rsid w:val="00236F32"/>
    <w:rsid w:val="002376D1"/>
    <w:rsid w:val="00242B59"/>
    <w:rsid w:val="00250B7B"/>
    <w:rsid w:val="00251106"/>
    <w:rsid w:val="002526E1"/>
    <w:rsid w:val="00257232"/>
    <w:rsid w:val="002665A7"/>
    <w:rsid w:val="002701CC"/>
    <w:rsid w:val="00270D53"/>
    <w:rsid w:val="002727EB"/>
    <w:rsid w:val="00272B79"/>
    <w:rsid w:val="00273104"/>
    <w:rsid w:val="00273A43"/>
    <w:rsid w:val="0028349D"/>
    <w:rsid w:val="00286CD5"/>
    <w:rsid w:val="00290685"/>
    <w:rsid w:val="00291EB9"/>
    <w:rsid w:val="002925FD"/>
    <w:rsid w:val="00292C1D"/>
    <w:rsid w:val="00293874"/>
    <w:rsid w:val="00293EF5"/>
    <w:rsid w:val="002970FB"/>
    <w:rsid w:val="002B0F25"/>
    <w:rsid w:val="002B1368"/>
    <w:rsid w:val="002B65CA"/>
    <w:rsid w:val="002C0C3C"/>
    <w:rsid w:val="002C4F39"/>
    <w:rsid w:val="002C6222"/>
    <w:rsid w:val="002D1FAA"/>
    <w:rsid w:val="002D5708"/>
    <w:rsid w:val="002E1239"/>
    <w:rsid w:val="002E1BAE"/>
    <w:rsid w:val="002E23E6"/>
    <w:rsid w:val="00300FAB"/>
    <w:rsid w:val="00304C2B"/>
    <w:rsid w:val="003054F2"/>
    <w:rsid w:val="00306271"/>
    <w:rsid w:val="00307772"/>
    <w:rsid w:val="0030785A"/>
    <w:rsid w:val="0031543A"/>
    <w:rsid w:val="00322B77"/>
    <w:rsid w:val="00325329"/>
    <w:rsid w:val="0032636C"/>
    <w:rsid w:val="00335702"/>
    <w:rsid w:val="00335E5E"/>
    <w:rsid w:val="00336851"/>
    <w:rsid w:val="00340313"/>
    <w:rsid w:val="003448AF"/>
    <w:rsid w:val="00344F87"/>
    <w:rsid w:val="00344F97"/>
    <w:rsid w:val="003451A9"/>
    <w:rsid w:val="00345C19"/>
    <w:rsid w:val="0034766E"/>
    <w:rsid w:val="00347F50"/>
    <w:rsid w:val="003509CC"/>
    <w:rsid w:val="0035798F"/>
    <w:rsid w:val="003604CD"/>
    <w:rsid w:val="0036576B"/>
    <w:rsid w:val="00367D80"/>
    <w:rsid w:val="00370F29"/>
    <w:rsid w:val="003750CD"/>
    <w:rsid w:val="003751A4"/>
    <w:rsid w:val="00375491"/>
    <w:rsid w:val="003768CC"/>
    <w:rsid w:val="00381873"/>
    <w:rsid w:val="00381BE8"/>
    <w:rsid w:val="00382A01"/>
    <w:rsid w:val="00383269"/>
    <w:rsid w:val="003860E1"/>
    <w:rsid w:val="00386F4A"/>
    <w:rsid w:val="00393DF2"/>
    <w:rsid w:val="0039578F"/>
    <w:rsid w:val="00395B19"/>
    <w:rsid w:val="00397200"/>
    <w:rsid w:val="003A4BC5"/>
    <w:rsid w:val="003B0661"/>
    <w:rsid w:val="003B11E0"/>
    <w:rsid w:val="003B41A6"/>
    <w:rsid w:val="003B5E39"/>
    <w:rsid w:val="003B6F71"/>
    <w:rsid w:val="003C1D74"/>
    <w:rsid w:val="003C4546"/>
    <w:rsid w:val="003C625B"/>
    <w:rsid w:val="003C649A"/>
    <w:rsid w:val="003D380A"/>
    <w:rsid w:val="003D3F3B"/>
    <w:rsid w:val="003E4F22"/>
    <w:rsid w:val="003E6D7C"/>
    <w:rsid w:val="003E7848"/>
    <w:rsid w:val="003F0EC7"/>
    <w:rsid w:val="003F10F6"/>
    <w:rsid w:val="003F1BEF"/>
    <w:rsid w:val="003F1E09"/>
    <w:rsid w:val="003F4822"/>
    <w:rsid w:val="004029B0"/>
    <w:rsid w:val="00404352"/>
    <w:rsid w:val="00405BDD"/>
    <w:rsid w:val="00407058"/>
    <w:rsid w:val="004174DE"/>
    <w:rsid w:val="00421E28"/>
    <w:rsid w:val="00425CF9"/>
    <w:rsid w:val="00426867"/>
    <w:rsid w:val="00426D47"/>
    <w:rsid w:val="00427A7F"/>
    <w:rsid w:val="00427E24"/>
    <w:rsid w:val="004311F1"/>
    <w:rsid w:val="00432A5A"/>
    <w:rsid w:val="00433B95"/>
    <w:rsid w:val="00435300"/>
    <w:rsid w:val="004379DB"/>
    <w:rsid w:val="00444698"/>
    <w:rsid w:val="0044550E"/>
    <w:rsid w:val="004540AD"/>
    <w:rsid w:val="00455BBA"/>
    <w:rsid w:val="00457D65"/>
    <w:rsid w:val="00461006"/>
    <w:rsid w:val="00462A58"/>
    <w:rsid w:val="00462B75"/>
    <w:rsid w:val="00465618"/>
    <w:rsid w:val="004656C7"/>
    <w:rsid w:val="004721D8"/>
    <w:rsid w:val="00476162"/>
    <w:rsid w:val="00480665"/>
    <w:rsid w:val="004864F0"/>
    <w:rsid w:val="0048724D"/>
    <w:rsid w:val="004909D1"/>
    <w:rsid w:val="00491A8D"/>
    <w:rsid w:val="00494147"/>
    <w:rsid w:val="004957AC"/>
    <w:rsid w:val="004A45FF"/>
    <w:rsid w:val="004B3465"/>
    <w:rsid w:val="004B36B9"/>
    <w:rsid w:val="004B37C6"/>
    <w:rsid w:val="004B40EB"/>
    <w:rsid w:val="004B6269"/>
    <w:rsid w:val="004C06FB"/>
    <w:rsid w:val="004C4CA2"/>
    <w:rsid w:val="004C6764"/>
    <w:rsid w:val="004D3C9C"/>
    <w:rsid w:val="004E1901"/>
    <w:rsid w:val="004E1C02"/>
    <w:rsid w:val="004E583E"/>
    <w:rsid w:val="004E6234"/>
    <w:rsid w:val="004E7D6B"/>
    <w:rsid w:val="004F0C1F"/>
    <w:rsid w:val="004F244E"/>
    <w:rsid w:val="004F4D83"/>
    <w:rsid w:val="004F687F"/>
    <w:rsid w:val="004F7F21"/>
    <w:rsid w:val="00504D9A"/>
    <w:rsid w:val="005063D1"/>
    <w:rsid w:val="00510818"/>
    <w:rsid w:val="00511590"/>
    <w:rsid w:val="005126E6"/>
    <w:rsid w:val="00515BBE"/>
    <w:rsid w:val="0051614B"/>
    <w:rsid w:val="005215CA"/>
    <w:rsid w:val="00522637"/>
    <w:rsid w:val="00531D80"/>
    <w:rsid w:val="00535378"/>
    <w:rsid w:val="00536DC7"/>
    <w:rsid w:val="005415AD"/>
    <w:rsid w:val="00542C71"/>
    <w:rsid w:val="005460B7"/>
    <w:rsid w:val="00551F9F"/>
    <w:rsid w:val="00554A3B"/>
    <w:rsid w:val="00555833"/>
    <w:rsid w:val="005575A6"/>
    <w:rsid w:val="00557925"/>
    <w:rsid w:val="0056133A"/>
    <w:rsid w:val="00563311"/>
    <w:rsid w:val="00565C96"/>
    <w:rsid w:val="00574FD4"/>
    <w:rsid w:val="00575683"/>
    <w:rsid w:val="00576E54"/>
    <w:rsid w:val="00583164"/>
    <w:rsid w:val="0059641E"/>
    <w:rsid w:val="005A1079"/>
    <w:rsid w:val="005A259B"/>
    <w:rsid w:val="005A558A"/>
    <w:rsid w:val="005A6DBF"/>
    <w:rsid w:val="005B02C2"/>
    <w:rsid w:val="005B3725"/>
    <w:rsid w:val="005B5733"/>
    <w:rsid w:val="005B5F6F"/>
    <w:rsid w:val="005B6F91"/>
    <w:rsid w:val="005C12E1"/>
    <w:rsid w:val="005C1626"/>
    <w:rsid w:val="005C239E"/>
    <w:rsid w:val="005C5C97"/>
    <w:rsid w:val="005C663E"/>
    <w:rsid w:val="005C7D38"/>
    <w:rsid w:val="005D0A0D"/>
    <w:rsid w:val="005D1991"/>
    <w:rsid w:val="005D7B55"/>
    <w:rsid w:val="005E0472"/>
    <w:rsid w:val="005E0EE5"/>
    <w:rsid w:val="005E1B48"/>
    <w:rsid w:val="005E30CB"/>
    <w:rsid w:val="005E3E88"/>
    <w:rsid w:val="005E735A"/>
    <w:rsid w:val="005E7CF5"/>
    <w:rsid w:val="005F0658"/>
    <w:rsid w:val="0060187C"/>
    <w:rsid w:val="00607CD8"/>
    <w:rsid w:val="00611BBA"/>
    <w:rsid w:val="00613DC6"/>
    <w:rsid w:val="00613E13"/>
    <w:rsid w:val="006146A1"/>
    <w:rsid w:val="00614C4C"/>
    <w:rsid w:val="00623041"/>
    <w:rsid w:val="00624EF0"/>
    <w:rsid w:val="006256C4"/>
    <w:rsid w:val="00626FFF"/>
    <w:rsid w:val="00627E2A"/>
    <w:rsid w:val="00630407"/>
    <w:rsid w:val="006304F6"/>
    <w:rsid w:val="0063357F"/>
    <w:rsid w:val="00634714"/>
    <w:rsid w:val="0063481A"/>
    <w:rsid w:val="00640CC8"/>
    <w:rsid w:val="00641CC3"/>
    <w:rsid w:val="00642B61"/>
    <w:rsid w:val="006518C0"/>
    <w:rsid w:val="00652B43"/>
    <w:rsid w:val="00653576"/>
    <w:rsid w:val="006574BA"/>
    <w:rsid w:val="00666785"/>
    <w:rsid w:val="006670CD"/>
    <w:rsid w:val="0067052A"/>
    <w:rsid w:val="0067192D"/>
    <w:rsid w:val="006738E1"/>
    <w:rsid w:val="006762AB"/>
    <w:rsid w:val="006803ED"/>
    <w:rsid w:val="00686AD0"/>
    <w:rsid w:val="006908DF"/>
    <w:rsid w:val="006A25CB"/>
    <w:rsid w:val="006A2A96"/>
    <w:rsid w:val="006A4E5F"/>
    <w:rsid w:val="006A5136"/>
    <w:rsid w:val="006A663A"/>
    <w:rsid w:val="006A740C"/>
    <w:rsid w:val="006B112B"/>
    <w:rsid w:val="006B228B"/>
    <w:rsid w:val="006B2C7C"/>
    <w:rsid w:val="006B6D9B"/>
    <w:rsid w:val="006C6CDD"/>
    <w:rsid w:val="006D1994"/>
    <w:rsid w:val="006D223E"/>
    <w:rsid w:val="006D57E0"/>
    <w:rsid w:val="006D7539"/>
    <w:rsid w:val="006D7DF7"/>
    <w:rsid w:val="006E6000"/>
    <w:rsid w:val="006E6D57"/>
    <w:rsid w:val="006E70CB"/>
    <w:rsid w:val="006E7918"/>
    <w:rsid w:val="006E79D9"/>
    <w:rsid w:val="006F17D6"/>
    <w:rsid w:val="006F1EB2"/>
    <w:rsid w:val="006F3256"/>
    <w:rsid w:val="006F3826"/>
    <w:rsid w:val="006F53EA"/>
    <w:rsid w:val="006F63D5"/>
    <w:rsid w:val="006F6FA6"/>
    <w:rsid w:val="00707FE5"/>
    <w:rsid w:val="00712B61"/>
    <w:rsid w:val="0071778B"/>
    <w:rsid w:val="00720A4A"/>
    <w:rsid w:val="00721535"/>
    <w:rsid w:val="00724C55"/>
    <w:rsid w:val="00724E23"/>
    <w:rsid w:val="00727BFA"/>
    <w:rsid w:val="00730BC1"/>
    <w:rsid w:val="007349A5"/>
    <w:rsid w:val="007424A7"/>
    <w:rsid w:val="00742733"/>
    <w:rsid w:val="00743B70"/>
    <w:rsid w:val="00744433"/>
    <w:rsid w:val="00745208"/>
    <w:rsid w:val="00747847"/>
    <w:rsid w:val="00762996"/>
    <w:rsid w:val="00764D61"/>
    <w:rsid w:val="007653DD"/>
    <w:rsid w:val="007663F2"/>
    <w:rsid w:val="00767125"/>
    <w:rsid w:val="00770289"/>
    <w:rsid w:val="00774203"/>
    <w:rsid w:val="00782844"/>
    <w:rsid w:val="00790082"/>
    <w:rsid w:val="00792E91"/>
    <w:rsid w:val="0079430F"/>
    <w:rsid w:val="0079583D"/>
    <w:rsid w:val="007A21BE"/>
    <w:rsid w:val="007A743C"/>
    <w:rsid w:val="007B2D00"/>
    <w:rsid w:val="007B4A21"/>
    <w:rsid w:val="007B590F"/>
    <w:rsid w:val="007B5FE3"/>
    <w:rsid w:val="007B7E46"/>
    <w:rsid w:val="007C155F"/>
    <w:rsid w:val="007C19A8"/>
    <w:rsid w:val="007C627E"/>
    <w:rsid w:val="007D68FE"/>
    <w:rsid w:val="007E6FFF"/>
    <w:rsid w:val="007E7C0E"/>
    <w:rsid w:val="007F56E8"/>
    <w:rsid w:val="007F73AF"/>
    <w:rsid w:val="00803D80"/>
    <w:rsid w:val="0080770D"/>
    <w:rsid w:val="00814354"/>
    <w:rsid w:val="0081530B"/>
    <w:rsid w:val="0082043C"/>
    <w:rsid w:val="008251A3"/>
    <w:rsid w:val="00827E52"/>
    <w:rsid w:val="0083187A"/>
    <w:rsid w:val="008362A9"/>
    <w:rsid w:val="00840B45"/>
    <w:rsid w:val="00843943"/>
    <w:rsid w:val="00845496"/>
    <w:rsid w:val="00850B7B"/>
    <w:rsid w:val="008513AE"/>
    <w:rsid w:val="0085679C"/>
    <w:rsid w:val="00861D11"/>
    <w:rsid w:val="00864152"/>
    <w:rsid w:val="00864478"/>
    <w:rsid w:val="00866699"/>
    <w:rsid w:val="00867890"/>
    <w:rsid w:val="00867EDF"/>
    <w:rsid w:val="0087490D"/>
    <w:rsid w:val="00876491"/>
    <w:rsid w:val="00876C3C"/>
    <w:rsid w:val="008962FF"/>
    <w:rsid w:val="00897804"/>
    <w:rsid w:val="00897831"/>
    <w:rsid w:val="008A0798"/>
    <w:rsid w:val="008A236B"/>
    <w:rsid w:val="008A3103"/>
    <w:rsid w:val="008B3750"/>
    <w:rsid w:val="008C3253"/>
    <w:rsid w:val="008C7804"/>
    <w:rsid w:val="008C78F5"/>
    <w:rsid w:val="008D08FD"/>
    <w:rsid w:val="008D4DFE"/>
    <w:rsid w:val="008D6697"/>
    <w:rsid w:val="008D7D3C"/>
    <w:rsid w:val="008E5D3F"/>
    <w:rsid w:val="008E62BB"/>
    <w:rsid w:val="008F0A00"/>
    <w:rsid w:val="008F30A5"/>
    <w:rsid w:val="008F49A5"/>
    <w:rsid w:val="008F6C33"/>
    <w:rsid w:val="00900962"/>
    <w:rsid w:val="00901301"/>
    <w:rsid w:val="00902BED"/>
    <w:rsid w:val="0090782B"/>
    <w:rsid w:val="00912367"/>
    <w:rsid w:val="00913B60"/>
    <w:rsid w:val="009179CD"/>
    <w:rsid w:val="009219F6"/>
    <w:rsid w:val="00922B2E"/>
    <w:rsid w:val="00924898"/>
    <w:rsid w:val="00927662"/>
    <w:rsid w:val="00927D7B"/>
    <w:rsid w:val="00930E60"/>
    <w:rsid w:val="0093103E"/>
    <w:rsid w:val="00933638"/>
    <w:rsid w:val="009406A4"/>
    <w:rsid w:val="00943FCD"/>
    <w:rsid w:val="00946339"/>
    <w:rsid w:val="009556BB"/>
    <w:rsid w:val="00963733"/>
    <w:rsid w:val="00972FB6"/>
    <w:rsid w:val="00975314"/>
    <w:rsid w:val="00975338"/>
    <w:rsid w:val="00975355"/>
    <w:rsid w:val="009761E9"/>
    <w:rsid w:val="00980975"/>
    <w:rsid w:val="0098196B"/>
    <w:rsid w:val="00985993"/>
    <w:rsid w:val="00991DDB"/>
    <w:rsid w:val="00993769"/>
    <w:rsid w:val="009950A6"/>
    <w:rsid w:val="00996468"/>
    <w:rsid w:val="009A07AB"/>
    <w:rsid w:val="009A0C1F"/>
    <w:rsid w:val="009A2671"/>
    <w:rsid w:val="009A3E14"/>
    <w:rsid w:val="009A49D9"/>
    <w:rsid w:val="009A7AB0"/>
    <w:rsid w:val="009B592D"/>
    <w:rsid w:val="009B6322"/>
    <w:rsid w:val="009B7720"/>
    <w:rsid w:val="009C43A5"/>
    <w:rsid w:val="009C7DDA"/>
    <w:rsid w:val="009D44C4"/>
    <w:rsid w:val="009D773C"/>
    <w:rsid w:val="009F5D83"/>
    <w:rsid w:val="00A075F6"/>
    <w:rsid w:val="00A115A3"/>
    <w:rsid w:val="00A139CE"/>
    <w:rsid w:val="00A154E9"/>
    <w:rsid w:val="00A16229"/>
    <w:rsid w:val="00A168E1"/>
    <w:rsid w:val="00A17E73"/>
    <w:rsid w:val="00A204D8"/>
    <w:rsid w:val="00A20995"/>
    <w:rsid w:val="00A21B74"/>
    <w:rsid w:val="00A236D7"/>
    <w:rsid w:val="00A2579B"/>
    <w:rsid w:val="00A25FF1"/>
    <w:rsid w:val="00A2663D"/>
    <w:rsid w:val="00A26DBE"/>
    <w:rsid w:val="00A27405"/>
    <w:rsid w:val="00A303F5"/>
    <w:rsid w:val="00A30CB8"/>
    <w:rsid w:val="00A43B63"/>
    <w:rsid w:val="00A443E8"/>
    <w:rsid w:val="00A47924"/>
    <w:rsid w:val="00A47CF6"/>
    <w:rsid w:val="00A56538"/>
    <w:rsid w:val="00A571D6"/>
    <w:rsid w:val="00A57D2D"/>
    <w:rsid w:val="00A64AB5"/>
    <w:rsid w:val="00A661CE"/>
    <w:rsid w:val="00A66549"/>
    <w:rsid w:val="00A67465"/>
    <w:rsid w:val="00A70885"/>
    <w:rsid w:val="00A70897"/>
    <w:rsid w:val="00A826E0"/>
    <w:rsid w:val="00A82776"/>
    <w:rsid w:val="00A85426"/>
    <w:rsid w:val="00A865EA"/>
    <w:rsid w:val="00A86E27"/>
    <w:rsid w:val="00A9052F"/>
    <w:rsid w:val="00A93FA9"/>
    <w:rsid w:val="00AA2E1E"/>
    <w:rsid w:val="00AA3273"/>
    <w:rsid w:val="00AA6367"/>
    <w:rsid w:val="00AA7264"/>
    <w:rsid w:val="00AB3B02"/>
    <w:rsid w:val="00AC37B2"/>
    <w:rsid w:val="00AC4F37"/>
    <w:rsid w:val="00AD2527"/>
    <w:rsid w:val="00AE08C7"/>
    <w:rsid w:val="00AE24A0"/>
    <w:rsid w:val="00AE2CB4"/>
    <w:rsid w:val="00AE3D28"/>
    <w:rsid w:val="00AF1C99"/>
    <w:rsid w:val="00B028A1"/>
    <w:rsid w:val="00B03208"/>
    <w:rsid w:val="00B04C8D"/>
    <w:rsid w:val="00B10591"/>
    <w:rsid w:val="00B15703"/>
    <w:rsid w:val="00B16E1E"/>
    <w:rsid w:val="00B16EB0"/>
    <w:rsid w:val="00B21EBC"/>
    <w:rsid w:val="00B25FAB"/>
    <w:rsid w:val="00B2645D"/>
    <w:rsid w:val="00B26905"/>
    <w:rsid w:val="00B27158"/>
    <w:rsid w:val="00B30E19"/>
    <w:rsid w:val="00B31D7E"/>
    <w:rsid w:val="00B339B1"/>
    <w:rsid w:val="00B360FE"/>
    <w:rsid w:val="00B37F41"/>
    <w:rsid w:val="00B417BA"/>
    <w:rsid w:val="00B45FDF"/>
    <w:rsid w:val="00B47469"/>
    <w:rsid w:val="00B50C99"/>
    <w:rsid w:val="00B52AB5"/>
    <w:rsid w:val="00B545A1"/>
    <w:rsid w:val="00B54958"/>
    <w:rsid w:val="00B552D0"/>
    <w:rsid w:val="00B55F2E"/>
    <w:rsid w:val="00B61DD8"/>
    <w:rsid w:val="00B6370F"/>
    <w:rsid w:val="00B63A50"/>
    <w:rsid w:val="00B70518"/>
    <w:rsid w:val="00B71327"/>
    <w:rsid w:val="00B75D8A"/>
    <w:rsid w:val="00B77FE7"/>
    <w:rsid w:val="00B850F2"/>
    <w:rsid w:val="00B85DCF"/>
    <w:rsid w:val="00B86F3B"/>
    <w:rsid w:val="00B86F99"/>
    <w:rsid w:val="00B8712F"/>
    <w:rsid w:val="00B911E2"/>
    <w:rsid w:val="00B91954"/>
    <w:rsid w:val="00B95F60"/>
    <w:rsid w:val="00BA468B"/>
    <w:rsid w:val="00BB2E9E"/>
    <w:rsid w:val="00BB553B"/>
    <w:rsid w:val="00BB7B28"/>
    <w:rsid w:val="00BE110C"/>
    <w:rsid w:val="00BE3084"/>
    <w:rsid w:val="00BE3306"/>
    <w:rsid w:val="00BE41AE"/>
    <w:rsid w:val="00BE43D6"/>
    <w:rsid w:val="00BE44BA"/>
    <w:rsid w:val="00BE73EB"/>
    <w:rsid w:val="00BE76AA"/>
    <w:rsid w:val="00BF4C80"/>
    <w:rsid w:val="00C02347"/>
    <w:rsid w:val="00C053E3"/>
    <w:rsid w:val="00C0628C"/>
    <w:rsid w:val="00C0663C"/>
    <w:rsid w:val="00C10B3F"/>
    <w:rsid w:val="00C1378D"/>
    <w:rsid w:val="00C16E33"/>
    <w:rsid w:val="00C17482"/>
    <w:rsid w:val="00C2427F"/>
    <w:rsid w:val="00C33FD5"/>
    <w:rsid w:val="00C355C2"/>
    <w:rsid w:val="00C37C20"/>
    <w:rsid w:val="00C37E13"/>
    <w:rsid w:val="00C41505"/>
    <w:rsid w:val="00C47B9F"/>
    <w:rsid w:val="00C514AB"/>
    <w:rsid w:val="00C568FE"/>
    <w:rsid w:val="00C57619"/>
    <w:rsid w:val="00C647DC"/>
    <w:rsid w:val="00C6710F"/>
    <w:rsid w:val="00C673DF"/>
    <w:rsid w:val="00C679A0"/>
    <w:rsid w:val="00C70FF4"/>
    <w:rsid w:val="00C74F17"/>
    <w:rsid w:val="00C75501"/>
    <w:rsid w:val="00C75F95"/>
    <w:rsid w:val="00C7684E"/>
    <w:rsid w:val="00C81533"/>
    <w:rsid w:val="00C829B0"/>
    <w:rsid w:val="00C83073"/>
    <w:rsid w:val="00C835EC"/>
    <w:rsid w:val="00C8584E"/>
    <w:rsid w:val="00C90C6E"/>
    <w:rsid w:val="00C96C9E"/>
    <w:rsid w:val="00C96D23"/>
    <w:rsid w:val="00C97B56"/>
    <w:rsid w:val="00CA0E4C"/>
    <w:rsid w:val="00CA3913"/>
    <w:rsid w:val="00CA67A7"/>
    <w:rsid w:val="00CB5807"/>
    <w:rsid w:val="00CC0545"/>
    <w:rsid w:val="00CC0C79"/>
    <w:rsid w:val="00CC11FF"/>
    <w:rsid w:val="00CC4FF4"/>
    <w:rsid w:val="00CD067B"/>
    <w:rsid w:val="00CD3D99"/>
    <w:rsid w:val="00CD434D"/>
    <w:rsid w:val="00CE1F7C"/>
    <w:rsid w:val="00CE311E"/>
    <w:rsid w:val="00CE5FAF"/>
    <w:rsid w:val="00CE7939"/>
    <w:rsid w:val="00CF1904"/>
    <w:rsid w:val="00CF4224"/>
    <w:rsid w:val="00CF747F"/>
    <w:rsid w:val="00D02064"/>
    <w:rsid w:val="00D04A59"/>
    <w:rsid w:val="00D0548C"/>
    <w:rsid w:val="00D07ACE"/>
    <w:rsid w:val="00D108F9"/>
    <w:rsid w:val="00D1634A"/>
    <w:rsid w:val="00D217A3"/>
    <w:rsid w:val="00D21ACC"/>
    <w:rsid w:val="00D243BA"/>
    <w:rsid w:val="00D27ED1"/>
    <w:rsid w:val="00D30958"/>
    <w:rsid w:val="00D31455"/>
    <w:rsid w:val="00D322DB"/>
    <w:rsid w:val="00D335A3"/>
    <w:rsid w:val="00D37B7B"/>
    <w:rsid w:val="00D41A38"/>
    <w:rsid w:val="00D468E1"/>
    <w:rsid w:val="00D50B2B"/>
    <w:rsid w:val="00D513EC"/>
    <w:rsid w:val="00D53039"/>
    <w:rsid w:val="00D56F38"/>
    <w:rsid w:val="00D604A9"/>
    <w:rsid w:val="00D76430"/>
    <w:rsid w:val="00D7659D"/>
    <w:rsid w:val="00D80D7C"/>
    <w:rsid w:val="00D81388"/>
    <w:rsid w:val="00D9461F"/>
    <w:rsid w:val="00D95329"/>
    <w:rsid w:val="00DA1443"/>
    <w:rsid w:val="00DA3499"/>
    <w:rsid w:val="00DA4C05"/>
    <w:rsid w:val="00DA5D00"/>
    <w:rsid w:val="00DB08EB"/>
    <w:rsid w:val="00DB43E8"/>
    <w:rsid w:val="00DB65BD"/>
    <w:rsid w:val="00DC2C78"/>
    <w:rsid w:val="00DC6B3A"/>
    <w:rsid w:val="00DC770B"/>
    <w:rsid w:val="00DD3B85"/>
    <w:rsid w:val="00DD7C8A"/>
    <w:rsid w:val="00DE169C"/>
    <w:rsid w:val="00DE3A14"/>
    <w:rsid w:val="00DE49B6"/>
    <w:rsid w:val="00DF0F3C"/>
    <w:rsid w:val="00DF4782"/>
    <w:rsid w:val="00DF4B5A"/>
    <w:rsid w:val="00DF4C61"/>
    <w:rsid w:val="00DF5117"/>
    <w:rsid w:val="00E00C45"/>
    <w:rsid w:val="00E05A28"/>
    <w:rsid w:val="00E0651B"/>
    <w:rsid w:val="00E076E2"/>
    <w:rsid w:val="00E106D4"/>
    <w:rsid w:val="00E163EC"/>
    <w:rsid w:val="00E21218"/>
    <w:rsid w:val="00E225AD"/>
    <w:rsid w:val="00E233AE"/>
    <w:rsid w:val="00E24C8F"/>
    <w:rsid w:val="00E3098A"/>
    <w:rsid w:val="00E32069"/>
    <w:rsid w:val="00E4458B"/>
    <w:rsid w:val="00E505A5"/>
    <w:rsid w:val="00E50BF4"/>
    <w:rsid w:val="00E56D9A"/>
    <w:rsid w:val="00E6037C"/>
    <w:rsid w:val="00E6300D"/>
    <w:rsid w:val="00E632D1"/>
    <w:rsid w:val="00E74CAA"/>
    <w:rsid w:val="00E818D3"/>
    <w:rsid w:val="00E83C8F"/>
    <w:rsid w:val="00E871D4"/>
    <w:rsid w:val="00E905CC"/>
    <w:rsid w:val="00E91F76"/>
    <w:rsid w:val="00E92664"/>
    <w:rsid w:val="00E92A2F"/>
    <w:rsid w:val="00E932C3"/>
    <w:rsid w:val="00E93889"/>
    <w:rsid w:val="00E94474"/>
    <w:rsid w:val="00E964B8"/>
    <w:rsid w:val="00EA3007"/>
    <w:rsid w:val="00EB17CF"/>
    <w:rsid w:val="00EB2A0B"/>
    <w:rsid w:val="00EB3DE9"/>
    <w:rsid w:val="00EC20DD"/>
    <w:rsid w:val="00EC2473"/>
    <w:rsid w:val="00EC2923"/>
    <w:rsid w:val="00EC32D2"/>
    <w:rsid w:val="00EC35F7"/>
    <w:rsid w:val="00EC5354"/>
    <w:rsid w:val="00ED4744"/>
    <w:rsid w:val="00ED569F"/>
    <w:rsid w:val="00ED5A82"/>
    <w:rsid w:val="00EE057A"/>
    <w:rsid w:val="00EE531E"/>
    <w:rsid w:val="00EE5B99"/>
    <w:rsid w:val="00EE5DD3"/>
    <w:rsid w:val="00EF4DA3"/>
    <w:rsid w:val="00EF68AB"/>
    <w:rsid w:val="00EF6F9F"/>
    <w:rsid w:val="00F0419F"/>
    <w:rsid w:val="00F04618"/>
    <w:rsid w:val="00F07F68"/>
    <w:rsid w:val="00F123AB"/>
    <w:rsid w:val="00F13E9F"/>
    <w:rsid w:val="00F14823"/>
    <w:rsid w:val="00F15F13"/>
    <w:rsid w:val="00F225F6"/>
    <w:rsid w:val="00F27738"/>
    <w:rsid w:val="00F30E1F"/>
    <w:rsid w:val="00F33E69"/>
    <w:rsid w:val="00F346E8"/>
    <w:rsid w:val="00F347C7"/>
    <w:rsid w:val="00F35B76"/>
    <w:rsid w:val="00F375BB"/>
    <w:rsid w:val="00F40027"/>
    <w:rsid w:val="00F406BA"/>
    <w:rsid w:val="00F40A97"/>
    <w:rsid w:val="00F40B51"/>
    <w:rsid w:val="00F41862"/>
    <w:rsid w:val="00F51BCC"/>
    <w:rsid w:val="00F52A48"/>
    <w:rsid w:val="00F53632"/>
    <w:rsid w:val="00F56523"/>
    <w:rsid w:val="00F622B6"/>
    <w:rsid w:val="00F70662"/>
    <w:rsid w:val="00F70F63"/>
    <w:rsid w:val="00F7109F"/>
    <w:rsid w:val="00F77B19"/>
    <w:rsid w:val="00F77BCA"/>
    <w:rsid w:val="00F80234"/>
    <w:rsid w:val="00F80BE7"/>
    <w:rsid w:val="00F816F8"/>
    <w:rsid w:val="00F85E32"/>
    <w:rsid w:val="00F868B4"/>
    <w:rsid w:val="00F91216"/>
    <w:rsid w:val="00F915B3"/>
    <w:rsid w:val="00F91690"/>
    <w:rsid w:val="00F95043"/>
    <w:rsid w:val="00F95F01"/>
    <w:rsid w:val="00FA1887"/>
    <w:rsid w:val="00FA46F2"/>
    <w:rsid w:val="00FA595C"/>
    <w:rsid w:val="00FA74EE"/>
    <w:rsid w:val="00FB019B"/>
    <w:rsid w:val="00FB26D5"/>
    <w:rsid w:val="00FB3A91"/>
    <w:rsid w:val="00FB7A27"/>
    <w:rsid w:val="00FC0D0C"/>
    <w:rsid w:val="00FD0D2E"/>
    <w:rsid w:val="00FD38C4"/>
    <w:rsid w:val="00FD70EC"/>
    <w:rsid w:val="00FE2978"/>
    <w:rsid w:val="00FE34B3"/>
    <w:rsid w:val="00FE3FE1"/>
    <w:rsid w:val="00FE4AF6"/>
    <w:rsid w:val="00FF2FED"/>
    <w:rsid w:val="00FF30A3"/>
    <w:rsid w:val="00FF4A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FCC879"/>
  <w15:docId w15:val="{8C57AF35-DD8F-4BA4-8584-4AEBF7BA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1505"/>
    <w:pPr>
      <w:widowControl w:val="0"/>
      <w:suppressAutoHyphens/>
    </w:pPr>
    <w:rPr>
      <w:sz w:val="24"/>
      <w:szCs w:val="24"/>
      <w:lang w:eastAsia="zh-CN"/>
    </w:rPr>
  </w:style>
  <w:style w:type="paragraph" w:styleId="Heading1">
    <w:name w:val="heading 1"/>
    <w:basedOn w:val="Normal"/>
    <w:next w:val="Normal"/>
    <w:link w:val="Heading1Char"/>
    <w:uiPriority w:val="9"/>
    <w:qFormat/>
    <w:rsid w:val="00B16E1E"/>
    <w:pPr>
      <w:keepNext/>
      <w:widowControl/>
      <w:suppressAutoHyphens w:val="0"/>
      <w:spacing w:before="240" w:after="60" w:line="276" w:lineRule="auto"/>
      <w:outlineLvl w:val="0"/>
    </w:pPr>
    <w:rPr>
      <w:rFonts w:ascii="Cambria" w:hAnsi="Cambria"/>
      <w:b/>
      <w:bCs/>
      <w:kern w:val="32"/>
      <w:sz w:val="32"/>
      <w:szCs w:val="32"/>
      <w:lang w:val="x-none" w:eastAsia="en-US"/>
    </w:rPr>
  </w:style>
  <w:style w:type="paragraph" w:styleId="Heading3">
    <w:name w:val="heading 3"/>
    <w:basedOn w:val="Normal"/>
    <w:next w:val="Normal"/>
    <w:link w:val="Heading3Char"/>
    <w:uiPriority w:val="9"/>
    <w:qFormat/>
    <w:rsid w:val="001308C1"/>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1z1">
    <w:name w:val="WW8Num1z1"/>
    <w:rPr>
      <w:b w:val="0"/>
    </w:rPr>
  </w:style>
  <w:style w:type="character" w:customStyle="1" w:styleId="WW8Num2z0">
    <w:name w:val="WW8Num2z0"/>
    <w:rPr>
      <w:b/>
    </w:rPr>
  </w:style>
  <w:style w:type="character" w:customStyle="1" w:styleId="WW8Num4z1">
    <w:name w:val="WW8Num4z1"/>
    <w:rPr>
      <w:rFonts w:ascii="Times New Roman" w:hAnsi="Times New Roman" w:cs="Courier New"/>
    </w:rPr>
  </w:style>
  <w:style w:type="character" w:customStyle="1" w:styleId="WW8Num5z0">
    <w:name w:val="WW8Num5z0"/>
    <w:rPr>
      <w:b w:val="0"/>
      <w:bCs w:val="0"/>
    </w:rPr>
  </w:style>
  <w:style w:type="character" w:customStyle="1" w:styleId="WW8Num6z0">
    <w:name w:val="WW8Num6z0"/>
    <w:rPr>
      <w:b w:val="0"/>
      <w:bCs w:val="0"/>
    </w:rPr>
  </w:style>
  <w:style w:type="character" w:customStyle="1" w:styleId="WW8Num7z0">
    <w:name w:val="WW8Num7z0"/>
    <w:rPr>
      <w:b w:val="0"/>
      <w:bCs w:val="0"/>
    </w:rPr>
  </w:style>
  <w:style w:type="character" w:customStyle="1" w:styleId="WW8Num8z0">
    <w:name w:val="WW8Num8z0"/>
    <w:rPr>
      <w:b w:val="0"/>
      <w:bCs w:val="0"/>
    </w:rPr>
  </w:style>
  <w:style w:type="character" w:customStyle="1" w:styleId="WW8Num9z0">
    <w:name w:val="WW8Num9z0"/>
    <w:rPr>
      <w:b w:val="0"/>
      <w:bCs w:val="0"/>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3z0">
    <w:name w:val="WW8Num13z0"/>
    <w:rPr>
      <w:sz w:val="24"/>
      <w:szCs w:val="24"/>
    </w:rPr>
  </w:style>
  <w:style w:type="character" w:customStyle="1" w:styleId="WW8Num14z0">
    <w:name w:val="WW8Num14z0"/>
    <w:rPr>
      <w:sz w:val="24"/>
      <w:szCs w:val="24"/>
    </w:rPr>
  </w:style>
  <w:style w:type="character" w:customStyle="1" w:styleId="WW8Num15z4">
    <w:name w:val="WW8Num15z4"/>
    <w:rPr>
      <w:sz w:val="24"/>
      <w:szCs w:val="24"/>
    </w:rPr>
  </w:style>
  <w:style w:type="character" w:customStyle="1" w:styleId="WW8Num16z0">
    <w:name w:val="WW8Num16z0"/>
    <w:rPr>
      <w:sz w:val="24"/>
      <w:szCs w:val="24"/>
    </w:rPr>
  </w:style>
  <w:style w:type="character" w:customStyle="1" w:styleId="WW8Num17z7">
    <w:name w:val="WW8Num17z7"/>
    <w:rPr>
      <w:sz w:val="24"/>
      <w:szCs w:val="24"/>
    </w:rPr>
  </w:style>
  <w:style w:type="character" w:customStyle="1" w:styleId="WW8Num18z0">
    <w:name w:val="WW8Num18z0"/>
    <w:rPr>
      <w:sz w:val="24"/>
      <w:szCs w:val="24"/>
    </w:rPr>
  </w:style>
  <w:style w:type="character" w:customStyle="1" w:styleId="WW8Num19z8">
    <w:name w:val="WW8Num19z8"/>
    <w:rPr>
      <w:sz w:val="24"/>
      <w:szCs w:val="24"/>
    </w:rPr>
  </w:style>
  <w:style w:type="character" w:customStyle="1" w:styleId="WW8Num20z0">
    <w:name w:val="WW8Num20z0"/>
    <w:rPr>
      <w:sz w:val="24"/>
      <w:szCs w:val="24"/>
    </w:rPr>
  </w:style>
  <w:style w:type="character" w:customStyle="1" w:styleId="WW8Num21z8">
    <w:name w:val="WW8Num21z8"/>
    <w:rPr>
      <w:sz w:val="24"/>
      <w:szCs w:val="24"/>
    </w:rPr>
  </w:style>
  <w:style w:type="character" w:customStyle="1" w:styleId="WW8Num22z0">
    <w:name w:val="WW8Num22z0"/>
    <w:rPr>
      <w:rFonts w:ascii="Symbol" w:hAnsi="Symbol" w:cs="Symbol"/>
    </w:rPr>
  </w:style>
  <w:style w:type="character" w:customStyle="1" w:styleId="WW8Num23z0">
    <w:name w:val="WW8Num23z0"/>
    <w:rPr>
      <w:rFonts w:ascii="Wingdings 2" w:hAnsi="Wingdings 2" w:cs="OpenSymbol"/>
    </w:rPr>
  </w:style>
  <w:style w:type="character" w:customStyle="1" w:styleId="WW8Num24z0">
    <w:name w:val="WW8Num24z0"/>
    <w:rPr>
      <w:sz w:val="24"/>
      <w:szCs w:val="24"/>
    </w:rPr>
  </w:style>
  <w:style w:type="character" w:customStyle="1" w:styleId="WW8Num15z0">
    <w:name w:val="WW8Num15z0"/>
    <w:rPr>
      <w:sz w:val="24"/>
      <w:szCs w:val="24"/>
    </w:rPr>
  </w:style>
  <w:style w:type="character" w:customStyle="1" w:styleId="WW8Num17z0">
    <w:name w:val="WW8Num17z0"/>
    <w:rPr>
      <w:sz w:val="24"/>
      <w:szCs w:val="24"/>
    </w:rPr>
  </w:style>
  <w:style w:type="character" w:customStyle="1" w:styleId="WW8Num19z4">
    <w:name w:val="WW8Num19z4"/>
    <w:rPr>
      <w:sz w:val="24"/>
      <w:szCs w:val="24"/>
    </w:rPr>
  </w:style>
  <w:style w:type="character" w:customStyle="1" w:styleId="WW8Num21z7">
    <w:name w:val="WW8Num21z7"/>
    <w:rPr>
      <w:sz w:val="24"/>
      <w:szCs w:val="24"/>
    </w:rPr>
  </w:style>
  <w:style w:type="character" w:customStyle="1" w:styleId="WW8Num23z8">
    <w:name w:val="WW8Num23z8"/>
    <w:rPr>
      <w:sz w:val="24"/>
      <w:szCs w:val="24"/>
    </w:rPr>
  </w:style>
  <w:style w:type="character" w:customStyle="1" w:styleId="WW8Num25z8">
    <w:name w:val="WW8Num25z8"/>
    <w:rPr>
      <w:sz w:val="24"/>
      <w:szCs w:val="24"/>
    </w:rPr>
  </w:style>
  <w:style w:type="character" w:customStyle="1" w:styleId="Absatz-Standardschriftart">
    <w:name w:val="Absatz-Standardschriftart"/>
  </w:style>
  <w:style w:type="character" w:customStyle="1" w:styleId="WW8Num19z0">
    <w:name w:val="WW8Num19z0"/>
    <w:rPr>
      <w:sz w:val="24"/>
      <w:szCs w:val="24"/>
    </w:rPr>
  </w:style>
  <w:style w:type="character" w:customStyle="1" w:styleId="WW8Num21z0">
    <w:name w:val="WW8Num21z0"/>
    <w:rPr>
      <w:sz w:val="24"/>
      <w:szCs w:val="24"/>
    </w:rPr>
  </w:style>
  <w:style w:type="character" w:customStyle="1" w:styleId="WW-Absatz-Standardschriftart">
    <w:name w:val="WW-Absatz-Standardschriftart"/>
  </w:style>
  <w:style w:type="character" w:customStyle="1" w:styleId="WW8Num5z1">
    <w:name w:val="WW8Num5z1"/>
    <w:rPr>
      <w:b w:val="0"/>
      <w:bCs w:val="0"/>
    </w:rPr>
  </w:style>
  <w:style w:type="character" w:customStyle="1" w:styleId="WW8Num15z7">
    <w:name w:val="WW8Num15z7"/>
    <w:rPr>
      <w:sz w:val="24"/>
      <w:szCs w:val="24"/>
    </w:rPr>
  </w:style>
  <w:style w:type="character" w:customStyle="1" w:styleId="WW8Num17z8">
    <w:name w:val="WW8Num17z8"/>
    <w:rPr>
      <w:sz w:val="24"/>
      <w:szCs w:val="24"/>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
    <w:name w:val="WW-Default Paragraph Font"/>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DefaultParagraphFont1">
    <w:name w:val="WW-Default Paragraph Font1"/>
  </w:style>
  <w:style w:type="character" w:customStyle="1" w:styleId="WW8Num20z7">
    <w:name w:val="WW8Num20z7"/>
    <w:rPr>
      <w:sz w:val="24"/>
      <w:szCs w:val="24"/>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DefaultParagraphFont11">
    <w:name w:val="WW-Default Paragraph Font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2z1">
    <w:name w:val="WW8Num2z1"/>
    <w:rPr>
      <w:b w:val="0"/>
    </w:rPr>
  </w:style>
  <w:style w:type="character" w:customStyle="1" w:styleId="WW8Num3z1">
    <w:name w:val="WW8Num3z1"/>
    <w:rPr>
      <w:b w:val="0"/>
    </w:rPr>
  </w:style>
  <w:style w:type="character" w:customStyle="1" w:styleId="WW8Num4z0">
    <w:name w:val="WW8Num4z0"/>
    <w:rPr>
      <w:rFonts w:ascii="Times New Roman" w:eastAsia="Times New Roman" w:hAnsi="Times New Roman" w:cs="Times New Roman"/>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DefaultParagraphFont111">
    <w:name w:val="WW-Default Paragraph Font111"/>
  </w:style>
  <w:style w:type="character" w:styleId="Strong">
    <w:name w:val="Strong"/>
    <w:qFormat/>
    <w:rPr>
      <w:rFonts w:cs="Times New Roman"/>
      <w:b/>
      <w:bCs/>
    </w:rPr>
  </w:style>
  <w:style w:type="character" w:styleId="PageNumber">
    <w:name w:val="page number"/>
    <w:rPr>
      <w:rFonts w:cs="Times New Roman"/>
    </w:rPr>
  </w:style>
  <w:style w:type="character" w:customStyle="1" w:styleId="CharChar">
    <w:name w:val="Char Char"/>
    <w:rPr>
      <w:sz w:val="24"/>
      <w:szCs w:val="24"/>
      <w:lang w:val="en-GB" w:bidi="ar-SA"/>
    </w:rPr>
  </w:style>
  <w:style w:type="character" w:customStyle="1" w:styleId="RTFNum21">
    <w:name w:val="RTF_Num 2 1"/>
  </w:style>
  <w:style w:type="character" w:customStyle="1" w:styleId="RTFNum31">
    <w:name w:val="RTF_Num 3 1"/>
  </w:style>
  <w:style w:type="character" w:customStyle="1" w:styleId="RTFNum32">
    <w:name w:val="RTF_Num 3 2"/>
    <w:rPr>
      <w:b w:val="0"/>
      <w:bCs w:val="0"/>
    </w:rPr>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b/>
      <w:bCs/>
    </w:rPr>
  </w:style>
  <w:style w:type="character" w:customStyle="1" w:styleId="RTFNum42">
    <w:name w:val="RTF_Num 4 2"/>
    <w:rPr>
      <w:b w:val="0"/>
      <w:bCs w:val="0"/>
    </w:rPr>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rPr>
      <w:rFonts w:eastAsia="Times New Roman" w:cs="Times New Roman"/>
      <w:b/>
      <w:bCs/>
    </w:rPr>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rPr>
      <w:b w:val="0"/>
      <w:bCs w:val="0"/>
    </w:rPr>
  </w:style>
  <w:style w:type="character" w:customStyle="1" w:styleId="RTFNum62">
    <w:name w:val="RTF_Num 6 2"/>
    <w:rPr>
      <w:b w:val="0"/>
      <w:bCs w:val="0"/>
    </w:rPr>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rPr>
      <w:b w:val="0"/>
      <w:bCs w:val="0"/>
    </w:rPr>
  </w:style>
  <w:style w:type="character" w:customStyle="1" w:styleId="RTFNum72">
    <w:name w:val="RTF_Num 7 2"/>
    <w:rPr>
      <w:b w:val="0"/>
      <w:bCs w:val="0"/>
    </w:rPr>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rPr>
      <w:b/>
      <w:bCs/>
    </w:rPr>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styleId="Hyperlink">
    <w:name w:val="Hyperlink"/>
    <w:rPr>
      <w:color w:val="000080"/>
      <w:u w:val="single"/>
    </w:rPr>
  </w:style>
  <w:style w:type="character" w:customStyle="1" w:styleId="NumberingSymbols">
    <w:name w:val="Numbering Symbols"/>
    <w:rPr>
      <w:sz w:val="24"/>
      <w:szCs w:val="24"/>
    </w:rPr>
  </w:style>
  <w:style w:type="character" w:customStyle="1" w:styleId="st1">
    <w:name w:val="st1"/>
    <w:basedOn w:val="WW-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link w:val="BodyTextChar"/>
    <w:pPr>
      <w:spacing w:after="120"/>
    </w:pPr>
    <w:rPr>
      <w:lang w:val="x-none"/>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rPr>
      <w:lang w:val="en-GB"/>
    </w:rPr>
  </w:style>
  <w:style w:type="paragraph" w:styleId="Header">
    <w:name w:val="header"/>
    <w:basedOn w:val="Normal"/>
    <w:pPr>
      <w:tabs>
        <w:tab w:val="center" w:pos="4677"/>
        <w:tab w:val="right" w:pos="9355"/>
      </w:tabs>
    </w:pPr>
  </w:style>
  <w:style w:type="paragraph" w:styleId="TOC1">
    <w:name w:val="toc 1"/>
    <w:basedOn w:val="Normal"/>
    <w:next w:val="Normal"/>
    <w:pPr>
      <w:widowControl/>
      <w:suppressAutoHyphens w:val="0"/>
      <w:ind w:left="741" w:hanging="741"/>
      <w:jc w:val="center"/>
    </w:pPr>
    <w:rPr>
      <w:b/>
    </w:rPr>
  </w:style>
  <w:style w:type="paragraph" w:customStyle="1" w:styleId="Izmantotsliteratrassarakstavirsraksts1">
    <w:name w:val="Izmantotās literatūras saraksta virsraksts1"/>
    <w:basedOn w:val="Normal"/>
    <w:next w:val="Normal"/>
    <w:pPr>
      <w:widowControl/>
      <w:spacing w:before="120"/>
    </w:pPr>
    <w:rPr>
      <w:rFonts w:ascii="Arial" w:hAnsi="Arial" w:cs="Arial"/>
      <w:b/>
    </w:rPr>
  </w:style>
  <w:style w:type="paragraph" w:customStyle="1" w:styleId="RakstzRakstzCharCharRakstzRakstz">
    <w:name w:val="Rakstz. Rakstz. Char Char Rakstz. Rakstz."/>
    <w:basedOn w:val="Normal"/>
    <w:pPr>
      <w:widowControl/>
      <w:suppressAutoHyphens w:val="0"/>
      <w:spacing w:before="120" w:after="160" w:line="240" w:lineRule="exact"/>
      <w:ind w:firstLine="720"/>
      <w:jc w:val="both"/>
    </w:pPr>
    <w:rPr>
      <w:rFonts w:ascii="Verdana" w:hAnsi="Verdana" w:cs="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odyText3">
    <w:name w:val="Body Text 3"/>
    <w:basedOn w:val="Normal"/>
    <w:pPr>
      <w:jc w:val="center"/>
    </w:pPr>
    <w:rPr>
      <w:rFonts w:ascii="Arial" w:hAnsi="Arial" w:cs="Arial"/>
      <w:b/>
      <w:bCs/>
      <w:szCs w:val="20"/>
    </w:rPr>
  </w:style>
  <w:style w:type="paragraph" w:customStyle="1" w:styleId="Nodaa">
    <w:name w:val="Nodaļa"/>
    <w:basedOn w:val="Normal"/>
    <w:rPr>
      <w:rFonts w:ascii="Arial" w:hAnsi="Arial" w:cs="Arial"/>
      <w:b/>
      <w:bCs/>
      <w:sz w:val="20"/>
    </w:rPr>
  </w:style>
  <w:style w:type="paragraph" w:customStyle="1" w:styleId="WW-Default">
    <w:name w:val="WW-Default"/>
    <w:pPr>
      <w:suppressAutoHyphens/>
      <w:autoSpaceDE w:val="0"/>
    </w:pPr>
    <w:rPr>
      <w:color w:val="000000"/>
      <w:sz w:val="24"/>
      <w:szCs w:val="24"/>
      <w:lang w:eastAsia="zh-CN"/>
    </w:rPr>
  </w:style>
  <w:style w:type="paragraph" w:styleId="BodyTextIndent3">
    <w:name w:val="Body Text Indent 3"/>
    <w:basedOn w:val="Normal"/>
    <w:pPr>
      <w:spacing w:after="120"/>
      <w:ind w:left="283"/>
    </w:pPr>
    <w:rPr>
      <w:sz w:val="16"/>
      <w:szCs w:val="16"/>
    </w:rPr>
  </w:style>
  <w:style w:type="paragraph" w:styleId="BodyTextIndent">
    <w:name w:val="Body Text Indent"/>
    <w:basedOn w:val="Normal"/>
    <w:pPr>
      <w:spacing w:after="120"/>
      <w:ind w:left="283"/>
    </w:pPr>
  </w:style>
  <w:style w:type="paragraph" w:customStyle="1" w:styleId="Default">
    <w:name w:val="Default"/>
    <w:rsid w:val="002C6222"/>
    <w:pPr>
      <w:autoSpaceDE w:val="0"/>
      <w:autoSpaceDN w:val="0"/>
      <w:adjustRightInd w:val="0"/>
    </w:pPr>
    <w:rPr>
      <w:color w:val="000000"/>
      <w:sz w:val="24"/>
      <w:szCs w:val="24"/>
    </w:rPr>
  </w:style>
  <w:style w:type="character" w:customStyle="1" w:styleId="Heading3Char">
    <w:name w:val="Heading 3 Char"/>
    <w:link w:val="Heading3"/>
    <w:uiPriority w:val="9"/>
    <w:rsid w:val="001308C1"/>
    <w:rPr>
      <w:rFonts w:ascii="Cambria" w:hAnsi="Cambria"/>
      <w:b/>
      <w:bCs/>
      <w:sz w:val="26"/>
      <w:szCs w:val="26"/>
      <w:lang w:eastAsia="zh-CN"/>
    </w:rPr>
  </w:style>
  <w:style w:type="character" w:customStyle="1" w:styleId="BodyTextChar">
    <w:name w:val="Body Text Char"/>
    <w:link w:val="BodyText"/>
    <w:rsid w:val="001308C1"/>
    <w:rPr>
      <w:sz w:val="24"/>
      <w:szCs w:val="24"/>
      <w:lang w:eastAsia="zh-CN"/>
    </w:rPr>
  </w:style>
  <w:style w:type="paragraph" w:styleId="BalloonText">
    <w:name w:val="Balloon Text"/>
    <w:basedOn w:val="Normal"/>
    <w:link w:val="BalloonTextChar"/>
    <w:rsid w:val="005C5C97"/>
    <w:rPr>
      <w:rFonts w:ascii="Tahoma" w:hAnsi="Tahoma"/>
      <w:sz w:val="16"/>
      <w:szCs w:val="16"/>
      <w:lang w:val="x-none"/>
    </w:rPr>
  </w:style>
  <w:style w:type="character" w:customStyle="1" w:styleId="BalloonTextChar">
    <w:name w:val="Balloon Text Char"/>
    <w:link w:val="BalloonText"/>
    <w:rsid w:val="005C5C97"/>
    <w:rPr>
      <w:rFonts w:ascii="Tahoma" w:hAnsi="Tahoma" w:cs="Tahoma"/>
      <w:sz w:val="16"/>
      <w:szCs w:val="16"/>
      <w:lang w:eastAsia="zh-CN"/>
    </w:rPr>
  </w:style>
  <w:style w:type="paragraph" w:styleId="BodyTextIndent2">
    <w:name w:val="Body Text Indent 2"/>
    <w:basedOn w:val="Normal"/>
    <w:link w:val="BodyTextIndent2Char"/>
    <w:rsid w:val="00A93FA9"/>
    <w:pPr>
      <w:widowControl/>
      <w:spacing w:after="120" w:line="480" w:lineRule="auto"/>
      <w:ind w:left="283"/>
    </w:pPr>
    <w:rPr>
      <w:lang w:val="x-none"/>
    </w:rPr>
  </w:style>
  <w:style w:type="character" w:customStyle="1" w:styleId="BodyTextIndent2Char">
    <w:name w:val="Body Text Indent 2 Char"/>
    <w:link w:val="BodyTextIndent2"/>
    <w:rsid w:val="00A93FA9"/>
    <w:rPr>
      <w:sz w:val="24"/>
      <w:szCs w:val="24"/>
      <w:lang w:eastAsia="zh-CN"/>
    </w:rPr>
  </w:style>
  <w:style w:type="character" w:customStyle="1" w:styleId="FooterChar">
    <w:name w:val="Footer Char"/>
    <w:link w:val="Footer"/>
    <w:rsid w:val="00AE08C7"/>
    <w:rPr>
      <w:sz w:val="24"/>
      <w:szCs w:val="24"/>
      <w:lang w:val="en-GB" w:eastAsia="zh-CN"/>
    </w:rPr>
  </w:style>
  <w:style w:type="paragraph" w:styleId="ListParagraph">
    <w:name w:val="List Paragraph"/>
    <w:basedOn w:val="Normal"/>
    <w:link w:val="ListParagraphChar"/>
    <w:uiPriority w:val="34"/>
    <w:qFormat/>
    <w:rsid w:val="00F868B4"/>
    <w:pPr>
      <w:widowControl/>
      <w:suppressAutoHyphens w:val="0"/>
      <w:spacing w:before="100" w:beforeAutospacing="1" w:after="100" w:afterAutospacing="1"/>
    </w:pPr>
    <w:rPr>
      <w:rFonts w:eastAsia="Calibri"/>
      <w:lang w:eastAsia="lv-LV"/>
    </w:rPr>
  </w:style>
  <w:style w:type="paragraph" w:styleId="FootnoteText">
    <w:name w:val="footnote text"/>
    <w:basedOn w:val="Normal"/>
    <w:link w:val="FootnoteTextChar"/>
    <w:rsid w:val="00CF4224"/>
    <w:pPr>
      <w:widowControl/>
      <w:suppressAutoHyphens w:val="0"/>
    </w:pPr>
    <w:rPr>
      <w:color w:val="000000"/>
      <w:sz w:val="20"/>
      <w:szCs w:val="20"/>
      <w:lang w:val="x-none" w:eastAsia="en-US"/>
    </w:rPr>
  </w:style>
  <w:style w:type="character" w:customStyle="1" w:styleId="FootnoteTextChar">
    <w:name w:val="Footnote Text Char"/>
    <w:link w:val="FootnoteText"/>
    <w:rsid w:val="00CF4224"/>
    <w:rPr>
      <w:color w:val="000000"/>
      <w:lang w:eastAsia="en-US"/>
    </w:rPr>
  </w:style>
  <w:style w:type="character" w:styleId="FootnoteReference">
    <w:name w:val="footnote reference"/>
    <w:rsid w:val="00CF4224"/>
    <w:rPr>
      <w:vertAlign w:val="superscript"/>
    </w:rPr>
  </w:style>
  <w:style w:type="character" w:customStyle="1" w:styleId="Heading1Char">
    <w:name w:val="Heading 1 Char"/>
    <w:link w:val="Heading1"/>
    <w:uiPriority w:val="9"/>
    <w:rsid w:val="00B16E1E"/>
    <w:rPr>
      <w:rFonts w:ascii="Cambria" w:hAnsi="Cambria"/>
      <w:b/>
      <w:bCs/>
      <w:kern w:val="32"/>
      <w:sz w:val="32"/>
      <w:szCs w:val="32"/>
      <w:lang w:val="x-none" w:eastAsia="en-US"/>
    </w:rPr>
  </w:style>
  <w:style w:type="paragraph" w:customStyle="1" w:styleId="CharChar14">
    <w:name w:val="Char Char14"/>
    <w:basedOn w:val="Normal"/>
    <w:rsid w:val="002357C7"/>
    <w:pPr>
      <w:widowControl/>
      <w:suppressAutoHyphens w:val="0"/>
      <w:spacing w:before="120" w:after="160" w:line="240" w:lineRule="exact"/>
      <w:ind w:firstLine="720"/>
      <w:jc w:val="both"/>
    </w:pPr>
    <w:rPr>
      <w:rFonts w:ascii="Verdana" w:hAnsi="Verdana"/>
      <w:sz w:val="20"/>
      <w:szCs w:val="20"/>
      <w:lang w:val="en-US" w:eastAsia="en-US"/>
    </w:rPr>
  </w:style>
  <w:style w:type="character" w:customStyle="1" w:styleId="ListParagraphChar">
    <w:name w:val="List Paragraph Char"/>
    <w:link w:val="ListParagraph"/>
    <w:uiPriority w:val="34"/>
    <w:rsid w:val="00BE76AA"/>
    <w:rPr>
      <w:rFonts w:eastAsia="Calibri"/>
      <w:sz w:val="24"/>
      <w:szCs w:val="24"/>
    </w:rPr>
  </w:style>
  <w:style w:type="character" w:styleId="CommentReference">
    <w:name w:val="annotation reference"/>
    <w:uiPriority w:val="99"/>
    <w:rsid w:val="001F430F"/>
    <w:rPr>
      <w:sz w:val="16"/>
      <w:szCs w:val="16"/>
    </w:rPr>
  </w:style>
  <w:style w:type="paragraph" w:styleId="CommentText">
    <w:name w:val="annotation text"/>
    <w:basedOn w:val="Normal"/>
    <w:link w:val="CommentTextChar"/>
    <w:uiPriority w:val="99"/>
    <w:rsid w:val="001F430F"/>
    <w:rPr>
      <w:sz w:val="20"/>
      <w:szCs w:val="20"/>
    </w:rPr>
  </w:style>
  <w:style w:type="character" w:customStyle="1" w:styleId="CommentTextChar">
    <w:name w:val="Comment Text Char"/>
    <w:link w:val="CommentText"/>
    <w:uiPriority w:val="99"/>
    <w:rsid w:val="001F430F"/>
    <w:rPr>
      <w:lang w:eastAsia="zh-CN"/>
    </w:rPr>
  </w:style>
  <w:style w:type="paragraph" w:styleId="CommentSubject">
    <w:name w:val="annotation subject"/>
    <w:basedOn w:val="CommentText"/>
    <w:next w:val="CommentText"/>
    <w:link w:val="CommentSubjectChar"/>
    <w:rsid w:val="001F430F"/>
    <w:rPr>
      <w:b/>
      <w:bCs/>
    </w:rPr>
  </w:style>
  <w:style w:type="character" w:customStyle="1" w:styleId="CommentSubjectChar">
    <w:name w:val="Comment Subject Char"/>
    <w:link w:val="CommentSubject"/>
    <w:rsid w:val="001F430F"/>
    <w:rPr>
      <w:b/>
      <w:bCs/>
      <w:lang w:eastAsia="zh-CN"/>
    </w:rPr>
  </w:style>
  <w:style w:type="table" w:styleId="TableGrid">
    <w:name w:val="Table Grid"/>
    <w:basedOn w:val="TableNormal"/>
    <w:rsid w:val="0051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05BDD"/>
    <w:rPr>
      <w:rFonts w:ascii="Calibri" w:eastAsia="Calibri" w:hAnsi="Calibri" w:cs="DokChamp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rsid w:val="00405BDD"/>
    <w:rPr>
      <w:rFonts w:ascii="Calibri" w:eastAsia="Calibri" w:hAnsi="Calibri" w:cs="DokChampa"/>
      <w:sz w:val="22"/>
      <w:szCs w:val="22"/>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Accent 21"/>
    <w:basedOn w:val="TableNormal"/>
    <w:uiPriority w:val="49"/>
    <w:rsid w:val="0085679C"/>
    <w:rPr>
      <w:rFonts w:ascii="Calibri" w:eastAsia="Calibri" w:hAnsi="Calibri" w:cs="DokChampa"/>
      <w:sz w:val="22"/>
      <w:szCs w:val="22"/>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ColorfulList-Accent1Char">
    <w:name w:val="Colorful List - Accent 1 Char"/>
    <w:link w:val="ColorfulList-Accent1"/>
    <w:uiPriority w:val="34"/>
    <w:rsid w:val="00EB3DE9"/>
    <w:rPr>
      <w:rFonts w:eastAsia="Calibri"/>
      <w:sz w:val="24"/>
      <w:szCs w:val="24"/>
    </w:rPr>
  </w:style>
  <w:style w:type="table" w:styleId="ColorfulList-Accent1">
    <w:name w:val="Colorful List Accent 1"/>
    <w:basedOn w:val="TableNormal"/>
    <w:link w:val="ColorfulList-Accent1Char"/>
    <w:uiPriority w:val="34"/>
    <w:rsid w:val="00EB3DE9"/>
    <w:rPr>
      <w:rFonts w:eastAsia="Calibri"/>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31543A"/>
    <w:rPr>
      <w:i/>
      <w:iCs/>
      <w:color w:val="4472C4"/>
    </w:rPr>
  </w:style>
  <w:style w:type="character" w:styleId="UnresolvedMention">
    <w:name w:val="Unresolved Mention"/>
    <w:basedOn w:val="DefaultParagraphFont"/>
    <w:uiPriority w:val="99"/>
    <w:semiHidden/>
    <w:unhideWhenUsed/>
    <w:rsid w:val="00B55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91957">
      <w:bodyDiv w:val="1"/>
      <w:marLeft w:val="0"/>
      <w:marRight w:val="0"/>
      <w:marTop w:val="0"/>
      <w:marBottom w:val="0"/>
      <w:divBdr>
        <w:top w:val="none" w:sz="0" w:space="0" w:color="auto"/>
        <w:left w:val="none" w:sz="0" w:space="0" w:color="auto"/>
        <w:bottom w:val="none" w:sz="0" w:space="0" w:color="auto"/>
        <w:right w:val="none" w:sz="0" w:space="0" w:color="auto"/>
      </w:divBdr>
    </w:div>
    <w:div w:id="650988262">
      <w:bodyDiv w:val="1"/>
      <w:marLeft w:val="0"/>
      <w:marRight w:val="0"/>
      <w:marTop w:val="0"/>
      <w:marBottom w:val="0"/>
      <w:divBdr>
        <w:top w:val="none" w:sz="0" w:space="0" w:color="auto"/>
        <w:left w:val="none" w:sz="0" w:space="0" w:color="auto"/>
        <w:bottom w:val="none" w:sz="0" w:space="0" w:color="auto"/>
        <w:right w:val="none" w:sz="0" w:space="0" w:color="auto"/>
      </w:divBdr>
    </w:div>
    <w:div w:id="1492285058">
      <w:bodyDiv w:val="1"/>
      <w:marLeft w:val="0"/>
      <w:marRight w:val="0"/>
      <w:marTop w:val="0"/>
      <w:marBottom w:val="0"/>
      <w:divBdr>
        <w:top w:val="none" w:sz="0" w:space="0" w:color="auto"/>
        <w:left w:val="none" w:sz="0" w:space="0" w:color="auto"/>
        <w:bottom w:val="none" w:sz="0" w:space="0" w:color="auto"/>
        <w:right w:val="none" w:sz="0" w:space="0" w:color="auto"/>
      </w:divBdr>
    </w:div>
    <w:div w:id="1701390413">
      <w:bodyDiv w:val="1"/>
      <w:marLeft w:val="0"/>
      <w:marRight w:val="0"/>
      <w:marTop w:val="0"/>
      <w:marBottom w:val="0"/>
      <w:divBdr>
        <w:top w:val="none" w:sz="0" w:space="0" w:color="auto"/>
        <w:left w:val="none" w:sz="0" w:space="0" w:color="auto"/>
        <w:bottom w:val="none" w:sz="0" w:space="0" w:color="auto"/>
        <w:right w:val="none" w:sz="0" w:space="0" w:color="auto"/>
      </w:divBdr>
    </w:div>
    <w:div w:id="1711612811">
      <w:bodyDiv w:val="1"/>
      <w:marLeft w:val="0"/>
      <w:marRight w:val="0"/>
      <w:marTop w:val="0"/>
      <w:marBottom w:val="0"/>
      <w:divBdr>
        <w:top w:val="none" w:sz="0" w:space="0" w:color="auto"/>
        <w:left w:val="none" w:sz="0" w:space="0" w:color="auto"/>
        <w:bottom w:val="none" w:sz="0" w:space="0" w:color="auto"/>
        <w:right w:val="none" w:sz="0" w:space="0" w:color="auto"/>
      </w:divBdr>
    </w:div>
    <w:div w:id="1759667325">
      <w:bodyDiv w:val="1"/>
      <w:marLeft w:val="0"/>
      <w:marRight w:val="0"/>
      <w:marTop w:val="0"/>
      <w:marBottom w:val="0"/>
      <w:divBdr>
        <w:top w:val="none" w:sz="0" w:space="0" w:color="auto"/>
        <w:left w:val="none" w:sz="0" w:space="0" w:color="auto"/>
        <w:bottom w:val="none" w:sz="0" w:space="0" w:color="auto"/>
        <w:right w:val="none" w:sz="0" w:space="0" w:color="auto"/>
      </w:divBdr>
    </w:div>
    <w:div w:id="1760253119">
      <w:bodyDiv w:val="1"/>
      <w:marLeft w:val="0"/>
      <w:marRight w:val="0"/>
      <w:marTop w:val="0"/>
      <w:marBottom w:val="0"/>
      <w:divBdr>
        <w:top w:val="none" w:sz="0" w:space="0" w:color="auto"/>
        <w:left w:val="none" w:sz="0" w:space="0" w:color="auto"/>
        <w:bottom w:val="none" w:sz="0" w:space="0" w:color="auto"/>
        <w:right w:val="none" w:sz="0" w:space="0" w:color="auto"/>
      </w:divBdr>
    </w:div>
    <w:div w:id="1805930436">
      <w:bodyDiv w:val="1"/>
      <w:marLeft w:val="0"/>
      <w:marRight w:val="0"/>
      <w:marTop w:val="0"/>
      <w:marBottom w:val="0"/>
      <w:divBdr>
        <w:top w:val="none" w:sz="0" w:space="0" w:color="auto"/>
        <w:left w:val="none" w:sz="0" w:space="0" w:color="auto"/>
        <w:bottom w:val="none" w:sz="0" w:space="0" w:color="auto"/>
        <w:right w:val="none" w:sz="0" w:space="0" w:color="auto"/>
      </w:divBdr>
    </w:div>
    <w:div w:id="1900091400">
      <w:bodyDiv w:val="1"/>
      <w:marLeft w:val="0"/>
      <w:marRight w:val="0"/>
      <w:marTop w:val="0"/>
      <w:marBottom w:val="0"/>
      <w:divBdr>
        <w:top w:val="none" w:sz="0" w:space="0" w:color="auto"/>
        <w:left w:val="none" w:sz="0" w:space="0" w:color="auto"/>
        <w:bottom w:val="none" w:sz="0" w:space="0" w:color="auto"/>
        <w:right w:val="none" w:sz="0" w:space="0" w:color="auto"/>
      </w:divBdr>
    </w:div>
    <w:div w:id="1974827044">
      <w:bodyDiv w:val="1"/>
      <w:marLeft w:val="0"/>
      <w:marRight w:val="0"/>
      <w:marTop w:val="0"/>
      <w:marBottom w:val="0"/>
      <w:divBdr>
        <w:top w:val="none" w:sz="0" w:space="0" w:color="auto"/>
        <w:left w:val="none" w:sz="0" w:space="0" w:color="auto"/>
        <w:bottom w:val="none" w:sz="0" w:space="0" w:color="auto"/>
        <w:right w:val="none" w:sz="0" w:space="0" w:color="auto"/>
      </w:divBdr>
    </w:div>
    <w:div w:id="2042395433">
      <w:bodyDiv w:val="1"/>
      <w:marLeft w:val="0"/>
      <w:marRight w:val="0"/>
      <w:marTop w:val="0"/>
      <w:marBottom w:val="0"/>
      <w:divBdr>
        <w:top w:val="none" w:sz="0" w:space="0" w:color="auto"/>
        <w:left w:val="none" w:sz="0" w:space="0" w:color="auto"/>
        <w:bottom w:val="none" w:sz="0" w:space="0" w:color="auto"/>
        <w:right w:val="none" w:sz="0" w:space="0" w:color="auto"/>
      </w:divBdr>
    </w:div>
    <w:div w:id="2049715670">
      <w:bodyDiv w:val="1"/>
      <w:marLeft w:val="0"/>
      <w:marRight w:val="0"/>
      <w:marTop w:val="0"/>
      <w:marBottom w:val="0"/>
      <w:divBdr>
        <w:top w:val="none" w:sz="0" w:space="0" w:color="auto"/>
        <w:left w:val="none" w:sz="0" w:space="0" w:color="auto"/>
        <w:bottom w:val="none" w:sz="0" w:space="0" w:color="auto"/>
        <w:right w:val="none" w:sz="0" w:space="0" w:color="auto"/>
      </w:divBdr>
    </w:div>
    <w:div w:id="2080209566">
      <w:bodyDiv w:val="1"/>
      <w:marLeft w:val="0"/>
      <w:marRight w:val="0"/>
      <w:marTop w:val="0"/>
      <w:marBottom w:val="0"/>
      <w:divBdr>
        <w:top w:val="none" w:sz="0" w:space="0" w:color="auto"/>
        <w:left w:val="none" w:sz="0" w:space="0" w:color="auto"/>
        <w:bottom w:val="none" w:sz="0" w:space="0" w:color="auto"/>
        <w:right w:val="none" w:sz="0" w:space="0" w:color="auto"/>
      </w:divBdr>
    </w:div>
    <w:div w:id="2088917870">
      <w:bodyDiv w:val="1"/>
      <w:marLeft w:val="0"/>
      <w:marRight w:val="0"/>
      <w:marTop w:val="0"/>
      <w:marBottom w:val="0"/>
      <w:divBdr>
        <w:top w:val="none" w:sz="0" w:space="0" w:color="auto"/>
        <w:left w:val="none" w:sz="0" w:space="0" w:color="auto"/>
        <w:bottom w:val="none" w:sz="0" w:space="0" w:color="auto"/>
        <w:right w:val="none" w:sz="0" w:space="0" w:color="auto"/>
      </w:divBdr>
    </w:div>
    <w:div w:id="21201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s.cirulis@bnks.lv" TargetMode="External"/><Relationship Id="rId13" Type="http://schemas.openxmlformats.org/officeDocument/2006/relationships/hyperlink" Target="mailto:krisjanis.zakis@termoauditi@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nks@bnk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s.tomkalns@bnk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nks@bnks.l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bnks.lv" TargetMode="External"/><Relationship Id="rId14" Type="http://schemas.openxmlformats.org/officeDocument/2006/relationships/hyperlink" Target="mailto:bnks@bnk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F596-B426-487A-B16F-C7D0B605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16583</Words>
  <Characters>9453</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APSTIPRINĀTS</vt:lpstr>
    </vt:vector>
  </TitlesOfParts>
  <Company>DOME</Company>
  <LinksUpToDate>false</LinksUpToDate>
  <CharactersWithSpaces>25985</CharactersWithSpaces>
  <SharedDoc>false</SharedDoc>
  <HLinks>
    <vt:vector size="12" baseType="variant">
      <vt:variant>
        <vt:i4>3211353</vt:i4>
      </vt:variant>
      <vt:variant>
        <vt:i4>3</vt:i4>
      </vt:variant>
      <vt:variant>
        <vt:i4>0</vt:i4>
      </vt:variant>
      <vt:variant>
        <vt:i4>5</vt:i4>
      </vt:variant>
      <vt:variant>
        <vt:lpwstr>mailto:inese.zeltina@bauska.lv</vt:lpwstr>
      </vt:variant>
      <vt:variant>
        <vt:lpwstr/>
      </vt:variant>
      <vt:variant>
        <vt:i4>3014663</vt:i4>
      </vt:variant>
      <vt:variant>
        <vt:i4>0</vt:i4>
      </vt:variant>
      <vt:variant>
        <vt:i4>0</vt:i4>
      </vt:variant>
      <vt:variant>
        <vt:i4>5</vt:i4>
      </vt:variant>
      <vt:variant>
        <vt:lpwstr>mailto:inga.abu.dema@bauska.lv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Inga Abu-Dema</dc:creator>
  <cp:lastModifiedBy>Tomins Tomins</cp:lastModifiedBy>
  <cp:revision>6</cp:revision>
  <cp:lastPrinted>2018-10-05T05:51:00Z</cp:lastPrinted>
  <dcterms:created xsi:type="dcterms:W3CDTF">2024-06-03T06:10:00Z</dcterms:created>
  <dcterms:modified xsi:type="dcterms:W3CDTF">2024-06-03T08:00:00Z</dcterms:modified>
</cp:coreProperties>
</file>